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6B607" w14:textId="77777777" w:rsidR="002E4FAD" w:rsidRPr="002C0336" w:rsidRDefault="002E4FAD">
      <w:pPr>
        <w:rPr>
          <w:sz w:val="24"/>
          <w:szCs w:val="24"/>
        </w:rPr>
      </w:pPr>
      <w:r w:rsidRPr="002C0336">
        <w:rPr>
          <w:sz w:val="24"/>
          <w:szCs w:val="24"/>
        </w:rPr>
        <w:t>Département de Haute-Marne</w:t>
      </w:r>
    </w:p>
    <w:p w14:paraId="7522202D" w14:textId="77777777" w:rsidR="002E4FAD" w:rsidRPr="002C0336" w:rsidRDefault="002E4FAD">
      <w:pPr>
        <w:rPr>
          <w:sz w:val="36"/>
          <w:szCs w:val="36"/>
        </w:rPr>
      </w:pPr>
      <w:r w:rsidRPr="002C0336">
        <w:rPr>
          <w:sz w:val="24"/>
          <w:szCs w:val="24"/>
        </w:rPr>
        <w:t xml:space="preserve">Arrondissement de Chaumont             </w:t>
      </w:r>
      <w:proofErr w:type="gramStart"/>
      <w:r w:rsidRPr="002C0336">
        <w:rPr>
          <w:b/>
          <w:bCs/>
          <w:sz w:val="36"/>
          <w:szCs w:val="36"/>
        </w:rPr>
        <w:t xml:space="preserve">-- </w:t>
      </w:r>
      <w:r w:rsidRPr="002C0336">
        <w:rPr>
          <w:sz w:val="36"/>
          <w:szCs w:val="36"/>
        </w:rPr>
        <w:t xml:space="preserve"> MAIRIE</w:t>
      </w:r>
      <w:proofErr w:type="gramEnd"/>
      <w:r w:rsidRPr="002C0336">
        <w:rPr>
          <w:sz w:val="36"/>
          <w:szCs w:val="36"/>
        </w:rPr>
        <w:t xml:space="preserve">  DE  LEFFONDS  --</w:t>
      </w:r>
    </w:p>
    <w:p w14:paraId="39396572" w14:textId="77777777" w:rsidR="002E4FAD" w:rsidRPr="002C0336" w:rsidRDefault="00D00160">
      <w:pPr>
        <w:rPr>
          <w:sz w:val="24"/>
          <w:szCs w:val="24"/>
        </w:rPr>
      </w:pPr>
      <w:r>
        <w:rPr>
          <w:sz w:val="24"/>
          <w:szCs w:val="24"/>
        </w:rPr>
        <w:t>Canton de Chateauvillain</w:t>
      </w:r>
      <w:r w:rsidR="002E4FAD" w:rsidRPr="002C0336">
        <w:rPr>
          <w:sz w:val="24"/>
          <w:szCs w:val="24"/>
        </w:rPr>
        <w:tab/>
      </w:r>
    </w:p>
    <w:p w14:paraId="69F58D12" w14:textId="77777777" w:rsidR="002E4FAD" w:rsidRDefault="002E4FAD">
      <w:pPr>
        <w:rPr>
          <w:sz w:val="24"/>
          <w:szCs w:val="24"/>
        </w:rPr>
      </w:pPr>
      <w:r w:rsidRPr="002C0336">
        <w:rPr>
          <w:sz w:val="24"/>
          <w:szCs w:val="24"/>
        </w:rPr>
        <w:tab/>
      </w:r>
    </w:p>
    <w:p w14:paraId="761D4CE4" w14:textId="77777777" w:rsidR="00165AA1" w:rsidRDefault="00165AA1" w:rsidP="00165AA1">
      <w:pPr>
        <w:jc w:val="center"/>
        <w:rPr>
          <w:b/>
          <w:sz w:val="28"/>
          <w:szCs w:val="28"/>
          <w:u w:val="single"/>
        </w:rPr>
      </w:pPr>
      <w:r w:rsidRPr="005C6639">
        <w:rPr>
          <w:b/>
          <w:sz w:val="28"/>
          <w:szCs w:val="28"/>
          <w:u w:val="single"/>
        </w:rPr>
        <w:t>DÉLIBÉRATION DU CONSEIL MUNICIPAL</w:t>
      </w:r>
    </w:p>
    <w:p w14:paraId="5D1BB951" w14:textId="77777777" w:rsidR="00165AA1" w:rsidRDefault="00165AA1" w:rsidP="00165AA1">
      <w:pPr>
        <w:jc w:val="center"/>
        <w:rPr>
          <w:b/>
          <w:sz w:val="28"/>
          <w:szCs w:val="28"/>
          <w:u w:val="single"/>
        </w:rPr>
      </w:pPr>
    </w:p>
    <w:p w14:paraId="0BA14740" w14:textId="77777777" w:rsidR="00165AA1" w:rsidRDefault="00165AA1" w:rsidP="00165AA1">
      <w:pPr>
        <w:jc w:val="center"/>
        <w:rPr>
          <w:b/>
          <w:sz w:val="28"/>
          <w:szCs w:val="28"/>
          <w:u w:val="single"/>
        </w:rPr>
      </w:pPr>
      <w:r>
        <w:rPr>
          <w:b/>
          <w:sz w:val="28"/>
          <w:szCs w:val="28"/>
          <w:u w:val="single"/>
        </w:rPr>
        <w:t xml:space="preserve">SÉANCE DU 17 SEPTEMBRE 2026 </w:t>
      </w:r>
    </w:p>
    <w:p w14:paraId="4537082A" w14:textId="77777777" w:rsidR="00165AA1" w:rsidRDefault="00165AA1" w:rsidP="00165AA1">
      <w:pPr>
        <w:jc w:val="both"/>
        <w:rPr>
          <w:sz w:val="24"/>
          <w:szCs w:val="24"/>
        </w:rPr>
      </w:pPr>
    </w:p>
    <w:p w14:paraId="6B4109A6" w14:textId="77777777" w:rsidR="00165AA1" w:rsidRDefault="00165AA1" w:rsidP="00165AA1">
      <w:pPr>
        <w:jc w:val="both"/>
        <w:rPr>
          <w:sz w:val="24"/>
          <w:szCs w:val="24"/>
        </w:rPr>
      </w:pPr>
      <w:r>
        <w:rPr>
          <w:sz w:val="24"/>
          <w:szCs w:val="24"/>
        </w:rPr>
        <w:t>NOMBRE :</w:t>
      </w:r>
    </w:p>
    <w:p w14:paraId="391C0FB4" w14:textId="77777777" w:rsidR="00165AA1" w:rsidRDefault="00165AA1" w:rsidP="00165AA1">
      <w:pPr>
        <w:jc w:val="both"/>
        <w:rPr>
          <w:sz w:val="24"/>
          <w:szCs w:val="24"/>
        </w:rPr>
      </w:pPr>
      <w:r>
        <w:rPr>
          <w:sz w:val="24"/>
          <w:szCs w:val="24"/>
        </w:rPr>
        <w:t>De Conseillers en exercice :</w:t>
      </w:r>
      <w:r>
        <w:rPr>
          <w:sz w:val="24"/>
          <w:szCs w:val="24"/>
        </w:rPr>
        <w:tab/>
        <w:t>11</w:t>
      </w:r>
    </w:p>
    <w:p w14:paraId="04934389" w14:textId="77777777" w:rsidR="00165AA1" w:rsidRDefault="00165AA1" w:rsidP="00165AA1">
      <w:pPr>
        <w:jc w:val="both"/>
        <w:rPr>
          <w:sz w:val="24"/>
          <w:szCs w:val="24"/>
        </w:rPr>
      </w:pPr>
      <w:r>
        <w:rPr>
          <w:sz w:val="24"/>
          <w:szCs w:val="24"/>
        </w:rPr>
        <w:t>De présents : 10</w:t>
      </w:r>
      <w:r>
        <w:rPr>
          <w:sz w:val="24"/>
          <w:szCs w:val="24"/>
        </w:rPr>
        <w:tab/>
      </w:r>
      <w:r>
        <w:rPr>
          <w:sz w:val="24"/>
          <w:szCs w:val="24"/>
        </w:rPr>
        <w:tab/>
      </w:r>
      <w:r>
        <w:rPr>
          <w:sz w:val="24"/>
          <w:szCs w:val="24"/>
        </w:rPr>
        <w:tab/>
      </w:r>
    </w:p>
    <w:p w14:paraId="20929BC3" w14:textId="77777777" w:rsidR="00165AA1" w:rsidRDefault="00165AA1" w:rsidP="00165AA1">
      <w:pPr>
        <w:jc w:val="both"/>
        <w:rPr>
          <w:sz w:val="24"/>
          <w:szCs w:val="24"/>
        </w:rPr>
      </w:pPr>
      <w:r>
        <w:rPr>
          <w:sz w:val="24"/>
          <w:szCs w:val="24"/>
        </w:rPr>
        <w:t>De votants : 10</w:t>
      </w:r>
    </w:p>
    <w:p w14:paraId="336E5C23" w14:textId="77777777" w:rsidR="00165AA1" w:rsidRDefault="00165AA1" w:rsidP="00165AA1">
      <w:pPr>
        <w:jc w:val="both"/>
        <w:rPr>
          <w:b/>
          <w:sz w:val="24"/>
          <w:szCs w:val="24"/>
        </w:rPr>
      </w:pPr>
      <w:r>
        <w:rPr>
          <w:sz w:val="24"/>
          <w:szCs w:val="24"/>
        </w:rPr>
        <w:t xml:space="preserve">Le 17 septembre 2026, le Conseil Municipal de Leffonds s’est réuni à la Mairie de Leffonds, après convocation légale et sous la présidence de </w:t>
      </w:r>
      <w:r>
        <w:rPr>
          <w:b/>
          <w:sz w:val="24"/>
          <w:szCs w:val="24"/>
        </w:rPr>
        <w:t>Mariette VOILLOT, Maire.</w:t>
      </w:r>
    </w:p>
    <w:p w14:paraId="2BD16B74" w14:textId="77777777" w:rsidR="00165AA1" w:rsidRDefault="00165AA1" w:rsidP="00165AA1">
      <w:pPr>
        <w:jc w:val="both"/>
        <w:rPr>
          <w:b/>
          <w:sz w:val="24"/>
          <w:szCs w:val="24"/>
        </w:rPr>
      </w:pPr>
    </w:p>
    <w:p w14:paraId="1C141896" w14:textId="77777777" w:rsidR="00165AA1" w:rsidRDefault="00165AA1" w:rsidP="00165AA1">
      <w:pPr>
        <w:jc w:val="both"/>
        <w:rPr>
          <w:b/>
          <w:sz w:val="24"/>
          <w:szCs w:val="24"/>
        </w:rPr>
      </w:pPr>
      <w:r w:rsidRPr="005C6639">
        <w:rPr>
          <w:b/>
          <w:sz w:val="24"/>
          <w:szCs w:val="24"/>
          <w:u w:val="single"/>
        </w:rPr>
        <w:t>Etaient présents</w:t>
      </w:r>
      <w:r>
        <w:rPr>
          <w:b/>
          <w:sz w:val="24"/>
          <w:szCs w:val="24"/>
        </w:rPr>
        <w:t xml:space="preserve"> : VOILLOT Mariette – ROUSSELLE Sylvie - OLLIER Jean-Michel – LAUPER </w:t>
      </w:r>
      <w:proofErr w:type="gramStart"/>
      <w:r>
        <w:rPr>
          <w:b/>
          <w:sz w:val="24"/>
          <w:szCs w:val="24"/>
        </w:rPr>
        <w:t>Stéphane  –</w:t>
      </w:r>
      <w:proofErr w:type="gramEnd"/>
      <w:r>
        <w:rPr>
          <w:b/>
          <w:sz w:val="24"/>
          <w:szCs w:val="24"/>
        </w:rPr>
        <w:t xml:space="preserve">  RICHARD Hélène  - THIVET Christophe - MONGIN Virginie – GALAUD Julien – SCHOUTTETEN Edwige – BACHOTET Jimmy</w:t>
      </w:r>
    </w:p>
    <w:p w14:paraId="49FFE4FE" w14:textId="77777777" w:rsidR="00165AA1" w:rsidRDefault="00165AA1" w:rsidP="00165AA1">
      <w:pPr>
        <w:jc w:val="both"/>
        <w:rPr>
          <w:b/>
          <w:sz w:val="24"/>
          <w:szCs w:val="24"/>
        </w:rPr>
      </w:pPr>
      <w:r>
        <w:rPr>
          <w:b/>
          <w:sz w:val="24"/>
          <w:szCs w:val="24"/>
          <w:u w:val="single"/>
        </w:rPr>
        <w:t>Absents</w:t>
      </w:r>
      <w:r>
        <w:rPr>
          <w:b/>
          <w:sz w:val="24"/>
          <w:szCs w:val="24"/>
        </w:rPr>
        <w:t> : MATHIEU Frédéric</w:t>
      </w:r>
    </w:p>
    <w:p w14:paraId="7900CE72" w14:textId="77777777" w:rsidR="00165AA1" w:rsidRDefault="00165AA1" w:rsidP="00165AA1">
      <w:pPr>
        <w:jc w:val="both"/>
        <w:rPr>
          <w:sz w:val="24"/>
          <w:szCs w:val="24"/>
        </w:rPr>
      </w:pPr>
      <w:r>
        <w:rPr>
          <w:sz w:val="24"/>
          <w:szCs w:val="24"/>
        </w:rPr>
        <w:t>Lesquels forment la majorité des membres en exercice et peuvent valablement délibérer.</w:t>
      </w:r>
    </w:p>
    <w:p w14:paraId="2EFCD404" w14:textId="77777777" w:rsidR="00165AA1" w:rsidRDefault="00165AA1" w:rsidP="00165AA1">
      <w:pPr>
        <w:jc w:val="both"/>
        <w:rPr>
          <w:b/>
          <w:sz w:val="24"/>
          <w:szCs w:val="24"/>
        </w:rPr>
      </w:pPr>
      <w:r>
        <w:rPr>
          <w:b/>
          <w:sz w:val="24"/>
          <w:szCs w:val="24"/>
          <w:u w:val="single"/>
        </w:rPr>
        <w:t>Secrétaire</w:t>
      </w:r>
      <w:r>
        <w:rPr>
          <w:b/>
          <w:sz w:val="24"/>
          <w:szCs w:val="24"/>
        </w:rPr>
        <w:t> : RICHARD Hélène</w:t>
      </w:r>
    </w:p>
    <w:p w14:paraId="345E66CF" w14:textId="77777777" w:rsidR="00165AA1" w:rsidRDefault="00165AA1" w:rsidP="00165AA1">
      <w:pPr>
        <w:jc w:val="center"/>
        <w:rPr>
          <w:b/>
          <w:sz w:val="24"/>
          <w:szCs w:val="24"/>
        </w:rPr>
      </w:pPr>
      <w:r>
        <w:rPr>
          <w:b/>
          <w:sz w:val="24"/>
          <w:szCs w:val="24"/>
        </w:rPr>
        <w:t>---------------------------</w:t>
      </w:r>
    </w:p>
    <w:p w14:paraId="593F8D51" w14:textId="77777777" w:rsidR="00165AA1" w:rsidRDefault="00165AA1">
      <w:pPr>
        <w:rPr>
          <w:sz w:val="24"/>
          <w:szCs w:val="24"/>
        </w:rPr>
      </w:pPr>
    </w:p>
    <w:p w14:paraId="1753038C" w14:textId="77777777" w:rsidR="00584209" w:rsidRDefault="00584209" w:rsidP="00584209">
      <w:pPr>
        <w:jc w:val="both"/>
        <w:rPr>
          <w:b/>
          <w:sz w:val="24"/>
          <w:szCs w:val="24"/>
        </w:rPr>
      </w:pPr>
      <w:bookmarkStart w:id="0" w:name="_Hlk75352985"/>
      <w:bookmarkStart w:id="1" w:name="_Hlk89349141"/>
      <w:bookmarkStart w:id="2" w:name="_Hlk89089123"/>
      <w:bookmarkStart w:id="3" w:name="_Hlk74823573"/>
      <w:bookmarkStart w:id="4" w:name="_Hlk171508914"/>
      <w:bookmarkStart w:id="5" w:name="_Hlk212714757"/>
      <w:r>
        <w:rPr>
          <w:b/>
          <w:sz w:val="24"/>
          <w:szCs w:val="24"/>
        </w:rPr>
        <w:t>Délibération n° : 26/2026 </w:t>
      </w:r>
    </w:p>
    <w:p w14:paraId="66BBD644" w14:textId="77777777" w:rsidR="00584209" w:rsidRDefault="00584209" w:rsidP="00584209">
      <w:pPr>
        <w:jc w:val="both"/>
        <w:rPr>
          <w:b/>
          <w:sz w:val="24"/>
          <w:szCs w:val="24"/>
        </w:rPr>
      </w:pPr>
      <w:r>
        <w:rPr>
          <w:b/>
          <w:sz w:val="24"/>
          <w:szCs w:val="24"/>
          <w:u w:val="single"/>
        </w:rPr>
        <w:t>OBJET</w:t>
      </w:r>
      <w:r>
        <w:rPr>
          <w:b/>
          <w:sz w:val="24"/>
          <w:szCs w:val="24"/>
        </w:rPr>
        <w:t> </w:t>
      </w:r>
      <w:bookmarkEnd w:id="0"/>
      <w:bookmarkEnd w:id="1"/>
      <w:bookmarkEnd w:id="2"/>
      <w:bookmarkEnd w:id="3"/>
      <w:bookmarkEnd w:id="4"/>
      <w:bookmarkEnd w:id="5"/>
      <w:r>
        <w:rPr>
          <w:b/>
          <w:sz w:val="24"/>
          <w:szCs w:val="24"/>
        </w:rPr>
        <w:t>: ETAT D’ASSIETTE ANNÉE 2027</w:t>
      </w:r>
    </w:p>
    <w:p w14:paraId="4F17E8B0" w14:textId="77777777" w:rsidR="00584209" w:rsidRPr="007F55D3" w:rsidRDefault="00584209" w:rsidP="00584209">
      <w:pPr>
        <w:pStyle w:val="Retraitcorpsdetexte3"/>
        <w:spacing w:before="20" w:after="20"/>
        <w:ind w:firstLine="0"/>
        <w:rPr>
          <w:i/>
          <w:iCs/>
          <w:sz w:val="22"/>
          <w:szCs w:val="22"/>
        </w:rPr>
      </w:pPr>
      <w:r w:rsidRPr="007F55D3">
        <w:rPr>
          <w:i/>
          <w:iCs/>
          <w:sz w:val="22"/>
          <w:szCs w:val="22"/>
        </w:rPr>
        <w:t>Vu le Code Forestier, en particulier les articles L212-2, L214-5 à 8, L214-10, L214-11 et L243-1 ;</w:t>
      </w:r>
    </w:p>
    <w:p w14:paraId="634676AF" w14:textId="77777777" w:rsidR="00584209" w:rsidRPr="007F55D3" w:rsidRDefault="00584209" w:rsidP="00584209">
      <w:pPr>
        <w:pStyle w:val="Retraitcorpsdetexte3"/>
        <w:spacing w:before="20" w:after="20"/>
        <w:ind w:firstLine="0"/>
        <w:rPr>
          <w:i/>
          <w:iCs/>
          <w:sz w:val="22"/>
          <w:szCs w:val="22"/>
        </w:rPr>
      </w:pPr>
      <w:r w:rsidRPr="007F55D3">
        <w:rPr>
          <w:i/>
          <w:iCs/>
          <w:sz w:val="22"/>
          <w:szCs w:val="22"/>
        </w:rPr>
        <w:t>Vu la Charte de la Forêt Communale, en particulier les articles 14 à 23 ;</w:t>
      </w:r>
    </w:p>
    <w:p w14:paraId="2144141B" w14:textId="77777777" w:rsidR="00584209" w:rsidRPr="007F55D3" w:rsidRDefault="00584209" w:rsidP="00584209">
      <w:pPr>
        <w:pStyle w:val="Retraitcorpsdetexte3"/>
        <w:spacing w:before="20" w:after="20"/>
        <w:ind w:firstLine="0"/>
        <w:rPr>
          <w:i/>
          <w:iCs/>
          <w:sz w:val="22"/>
          <w:szCs w:val="22"/>
        </w:rPr>
      </w:pPr>
      <w:r w:rsidRPr="007F55D3">
        <w:rPr>
          <w:i/>
          <w:iCs/>
          <w:sz w:val="22"/>
          <w:szCs w:val="22"/>
        </w:rPr>
        <w:t>Considérant le document d’aménagement en vigueur pour la forêt communale ;</w:t>
      </w:r>
    </w:p>
    <w:p w14:paraId="4BC4254D" w14:textId="77777777" w:rsidR="00584209" w:rsidRPr="007F55D3" w:rsidRDefault="00584209" w:rsidP="00584209">
      <w:pPr>
        <w:pStyle w:val="Retraitcorpsdetexte3"/>
        <w:spacing w:before="20" w:after="20"/>
        <w:ind w:firstLine="0"/>
        <w:rPr>
          <w:i/>
          <w:iCs/>
          <w:sz w:val="22"/>
          <w:szCs w:val="22"/>
        </w:rPr>
      </w:pPr>
      <w:r w:rsidRPr="007F55D3">
        <w:rPr>
          <w:i/>
          <w:iCs/>
          <w:sz w:val="22"/>
          <w:szCs w:val="22"/>
        </w:rPr>
        <w:t>Considérant les éléments précédemment présentés par l’ONF, notamment la vue d’ensemble des coupes prévues à l’aménagement, celles reportés et anticipées ;</w:t>
      </w:r>
    </w:p>
    <w:p w14:paraId="3ED7DE7A" w14:textId="77777777" w:rsidR="00584209" w:rsidRPr="007F55D3" w:rsidRDefault="00584209" w:rsidP="00584209">
      <w:pPr>
        <w:pStyle w:val="Retraitcorpsdetexte3"/>
        <w:spacing w:before="20" w:after="20"/>
        <w:ind w:firstLine="0"/>
        <w:rPr>
          <w:i/>
          <w:iCs/>
          <w:sz w:val="22"/>
          <w:szCs w:val="22"/>
        </w:rPr>
      </w:pPr>
      <w:r w:rsidRPr="007F55D3">
        <w:rPr>
          <w:i/>
          <w:iCs/>
          <w:sz w:val="22"/>
          <w:szCs w:val="22"/>
        </w:rPr>
        <w:t xml:space="preserve">Considérant : </w:t>
      </w:r>
    </w:p>
    <w:p w14:paraId="7A7ED08C" w14:textId="77777777" w:rsidR="00584209" w:rsidRPr="007F55D3" w:rsidRDefault="004D7D99" w:rsidP="00584209">
      <w:pPr>
        <w:pStyle w:val="Retraitcorpsdetexte3"/>
        <w:spacing w:before="20" w:after="20"/>
        <w:ind w:left="360" w:firstLine="0"/>
        <w:rPr>
          <w:i/>
          <w:iCs/>
          <w:sz w:val="22"/>
          <w:szCs w:val="22"/>
        </w:rPr>
      </w:pPr>
      <w:sdt>
        <w:sdtPr>
          <w:rPr>
            <w:i/>
            <w:iCs/>
            <w:sz w:val="22"/>
            <w:szCs w:val="22"/>
          </w:rPr>
          <w:id w:val="-305315082"/>
          <w14:checkbox>
            <w14:checked w14:val="1"/>
            <w14:checkedState w14:val="2612" w14:font="MS Gothic"/>
            <w14:uncheckedState w14:val="2610" w14:font="MS Gothic"/>
          </w14:checkbox>
        </w:sdtPr>
        <w:sdtEndPr/>
        <w:sdtContent>
          <w:r w:rsidR="00584209" w:rsidRPr="007F55D3">
            <w:rPr>
              <w:rFonts w:ascii="Segoe UI Symbol" w:eastAsia="MS Gothic" w:hAnsi="Segoe UI Symbol" w:cs="Segoe UI Symbol"/>
              <w:i/>
              <w:iCs/>
              <w:sz w:val="22"/>
              <w:szCs w:val="22"/>
            </w:rPr>
            <w:t>☒</w:t>
          </w:r>
        </w:sdtContent>
      </w:sdt>
      <w:r w:rsidR="00584209" w:rsidRPr="007F55D3">
        <w:rPr>
          <w:i/>
          <w:iCs/>
          <w:sz w:val="22"/>
          <w:szCs w:val="22"/>
        </w:rPr>
        <w:t xml:space="preserve"> La proposition d’état d’assiette des coupes faite par l’ONF le24/06/2026</w:t>
      </w:r>
      <w:r w:rsidR="00584209">
        <w:rPr>
          <w:i/>
          <w:iCs/>
          <w:sz w:val="22"/>
          <w:szCs w:val="22"/>
        </w:rPr>
        <w:t> ,</w:t>
      </w:r>
      <w:r w:rsidR="00584209" w:rsidRPr="007F55D3">
        <w:rPr>
          <w:i/>
          <w:iCs/>
          <w:sz w:val="22"/>
          <w:szCs w:val="22"/>
        </w:rPr>
        <w:t xml:space="preserve"> pour l’exercice 2027,</w:t>
      </w:r>
      <w:r w:rsidR="00584209" w:rsidRPr="007F55D3">
        <w:rPr>
          <w:i/>
          <w:iCs/>
          <w:sz w:val="22"/>
          <w:szCs w:val="22"/>
        </w:rPr>
        <w:br/>
      </w:r>
      <w:r w:rsidR="00584209" w:rsidRPr="007F55D3">
        <w:rPr>
          <w:i/>
          <w:iCs/>
          <w:sz w:val="22"/>
          <w:szCs w:val="22"/>
        </w:rPr>
        <w:tab/>
        <w:t xml:space="preserve">       avec les propositions de destination pour ces coupes ou leurs produits.</w:t>
      </w:r>
    </w:p>
    <w:p w14:paraId="6E139014" w14:textId="77777777" w:rsidR="00584209" w:rsidRPr="007F55D3" w:rsidRDefault="004D7D99" w:rsidP="00584209">
      <w:pPr>
        <w:pStyle w:val="Retraitcorpsdetexte3"/>
        <w:spacing w:before="20" w:after="20"/>
        <w:ind w:left="360" w:firstLine="0"/>
        <w:rPr>
          <w:i/>
          <w:iCs/>
          <w:szCs w:val="22"/>
        </w:rPr>
      </w:pPr>
      <w:sdt>
        <w:sdtPr>
          <w:rPr>
            <w:i/>
            <w:iCs/>
            <w:sz w:val="22"/>
            <w:szCs w:val="22"/>
          </w:rPr>
          <w:id w:val="-1088161616"/>
          <w14:checkbox>
            <w14:checked w14:val="0"/>
            <w14:checkedState w14:val="2612" w14:font="MS Gothic"/>
            <w14:uncheckedState w14:val="2610" w14:font="MS Gothic"/>
          </w14:checkbox>
        </w:sdtPr>
        <w:sdtEndPr/>
        <w:sdtContent>
          <w:r w:rsidR="00584209" w:rsidRPr="007F55D3">
            <w:rPr>
              <w:rFonts w:ascii="Segoe UI Symbol" w:eastAsia="MS Gothic" w:hAnsi="Segoe UI Symbol" w:cs="Segoe UI Symbol"/>
              <w:i/>
              <w:iCs/>
              <w:sz w:val="22"/>
              <w:szCs w:val="22"/>
            </w:rPr>
            <w:t>☐</w:t>
          </w:r>
        </w:sdtContent>
      </w:sdt>
      <w:r w:rsidR="00584209" w:rsidRPr="007F55D3">
        <w:rPr>
          <w:i/>
          <w:iCs/>
          <w:sz w:val="22"/>
          <w:szCs w:val="22"/>
        </w:rPr>
        <w:t xml:space="preserve"> Le programme pluriannuel de coupes pour la période 20...…- 20……, consultable dans l’aménagement en vigueur ainsi que dans le portail des collectivités</w:t>
      </w:r>
      <w:r w:rsidR="00584209" w:rsidRPr="007F55D3">
        <w:rPr>
          <w:i/>
          <w:iCs/>
          <w:sz w:val="22"/>
          <w:szCs w:val="22"/>
        </w:rPr>
        <w:br/>
      </w:r>
      <w:r w:rsidR="00584209" w:rsidRPr="007F55D3">
        <w:rPr>
          <w:i/>
          <w:iCs/>
          <w:sz w:val="22"/>
          <w:szCs w:val="22"/>
        </w:rPr>
        <w:tab/>
      </w:r>
      <w:r w:rsidR="00584209" w:rsidRPr="007F55D3">
        <w:rPr>
          <w:i/>
          <w:iCs/>
          <w:szCs w:val="22"/>
        </w:rPr>
        <w:t>(Case à cocher si un tel document a été produit à la commune)</w:t>
      </w:r>
    </w:p>
    <w:p w14:paraId="7F8B4DF7" w14:textId="77777777" w:rsidR="00584209" w:rsidRPr="007F55D3" w:rsidRDefault="00584209" w:rsidP="00584209">
      <w:pPr>
        <w:spacing w:before="240"/>
        <w:jc w:val="both"/>
        <w:rPr>
          <w:b/>
        </w:rPr>
      </w:pPr>
      <w:r w:rsidRPr="007F55D3">
        <w:rPr>
          <w:b/>
        </w:rPr>
        <w:t>Après avoir délibéré, le conseil municipal :</w:t>
      </w:r>
    </w:p>
    <w:p w14:paraId="1E3B02EE" w14:textId="77777777" w:rsidR="00584209" w:rsidRPr="007F55D3" w:rsidRDefault="00584209" w:rsidP="00584209">
      <w:pPr>
        <w:pStyle w:val="Paragraphedeliste"/>
        <w:numPr>
          <w:ilvl w:val="0"/>
          <w:numId w:val="3"/>
        </w:numPr>
        <w:ind w:left="284"/>
        <w:jc w:val="both"/>
        <w:rPr>
          <w:rFonts w:ascii="Times New Roman" w:hAnsi="Times New Roman" w:cs="Times New Roman"/>
          <w:b/>
        </w:rPr>
      </w:pPr>
      <w:r w:rsidRPr="007F55D3">
        <w:rPr>
          <w:rFonts w:ascii="Times New Roman" w:hAnsi="Times New Roman" w:cs="Times New Roman"/>
          <w:b/>
        </w:rPr>
        <w:t xml:space="preserve">Approuve l’inscription à l’état d’assiette des coupes de l’exercice </w:t>
      </w:r>
      <w:r>
        <w:rPr>
          <w:rFonts w:ascii="Times New Roman" w:hAnsi="Times New Roman" w:cs="Times New Roman"/>
          <w:b/>
        </w:rPr>
        <w:t>2027</w:t>
      </w:r>
      <w:r w:rsidRPr="007F55D3">
        <w:rPr>
          <w:rFonts w:ascii="Times New Roman" w:hAnsi="Times New Roman" w:cs="Times New Roman"/>
          <w:b/>
        </w:rPr>
        <w:t xml:space="preserve">, pour lesquelles l’ONF procédera à la désignation, comme suit : </w:t>
      </w:r>
    </w:p>
    <w:tbl>
      <w:tblPr>
        <w:tblW w:w="960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1300"/>
        <w:gridCol w:w="1220"/>
        <w:gridCol w:w="1160"/>
        <w:gridCol w:w="2320"/>
        <w:gridCol w:w="1540"/>
        <w:gridCol w:w="1100"/>
      </w:tblGrid>
      <w:tr w:rsidR="00584209" w:rsidRPr="007F55D3" w14:paraId="055FB2BA" w14:textId="77777777" w:rsidTr="00245516">
        <w:trPr>
          <w:trHeight w:val="576"/>
        </w:trPr>
        <w:tc>
          <w:tcPr>
            <w:tcW w:w="960" w:type="dxa"/>
            <w:shd w:val="clear" w:color="000000" w:fill="D0CECE"/>
            <w:vAlign w:val="center"/>
            <w:hideMark/>
          </w:tcPr>
          <w:p w14:paraId="58EC2439" w14:textId="77777777" w:rsidR="00584209" w:rsidRPr="007F55D3" w:rsidRDefault="00584209" w:rsidP="00245516">
            <w:pPr>
              <w:jc w:val="center"/>
              <w:rPr>
                <w:color w:val="000000"/>
              </w:rPr>
            </w:pPr>
            <w:r w:rsidRPr="007F55D3">
              <w:rPr>
                <w:color w:val="000000"/>
              </w:rPr>
              <w:t>UG</w:t>
            </w:r>
          </w:p>
        </w:tc>
        <w:tc>
          <w:tcPr>
            <w:tcW w:w="1300" w:type="dxa"/>
            <w:shd w:val="clear" w:color="000000" w:fill="D0CECE"/>
            <w:vAlign w:val="center"/>
            <w:hideMark/>
          </w:tcPr>
          <w:p w14:paraId="76368EA6" w14:textId="77777777" w:rsidR="00584209" w:rsidRPr="007F55D3" w:rsidRDefault="00584209" w:rsidP="00245516">
            <w:pPr>
              <w:jc w:val="center"/>
              <w:rPr>
                <w:color w:val="000000"/>
              </w:rPr>
            </w:pPr>
            <w:r w:rsidRPr="007F55D3">
              <w:rPr>
                <w:color w:val="000000"/>
              </w:rPr>
              <w:t>Programme</w:t>
            </w:r>
          </w:p>
        </w:tc>
        <w:tc>
          <w:tcPr>
            <w:tcW w:w="1220" w:type="dxa"/>
            <w:shd w:val="clear" w:color="000000" w:fill="D0CECE"/>
            <w:vAlign w:val="center"/>
            <w:hideMark/>
          </w:tcPr>
          <w:p w14:paraId="260B5E62" w14:textId="77777777" w:rsidR="00584209" w:rsidRPr="007F55D3" w:rsidRDefault="00584209" w:rsidP="00245516">
            <w:pPr>
              <w:jc w:val="center"/>
              <w:rPr>
                <w:color w:val="000000"/>
              </w:rPr>
            </w:pPr>
            <w:r w:rsidRPr="007F55D3">
              <w:rPr>
                <w:color w:val="000000"/>
              </w:rPr>
              <w:t>Proposition</w:t>
            </w:r>
          </w:p>
        </w:tc>
        <w:tc>
          <w:tcPr>
            <w:tcW w:w="1160" w:type="dxa"/>
            <w:shd w:val="clear" w:color="000000" w:fill="D0CECE"/>
            <w:vAlign w:val="center"/>
            <w:hideMark/>
          </w:tcPr>
          <w:p w14:paraId="1D30949E" w14:textId="77777777" w:rsidR="00584209" w:rsidRPr="007F55D3" w:rsidRDefault="00584209" w:rsidP="00245516">
            <w:pPr>
              <w:jc w:val="center"/>
              <w:rPr>
                <w:color w:val="000000"/>
              </w:rPr>
            </w:pPr>
            <w:r w:rsidRPr="007F55D3">
              <w:rPr>
                <w:color w:val="000000"/>
              </w:rPr>
              <w:t>Nvelle Prop.</w:t>
            </w:r>
          </w:p>
        </w:tc>
        <w:tc>
          <w:tcPr>
            <w:tcW w:w="2320" w:type="dxa"/>
            <w:shd w:val="clear" w:color="000000" w:fill="D0CECE"/>
            <w:vAlign w:val="center"/>
            <w:hideMark/>
          </w:tcPr>
          <w:p w14:paraId="6BC24205" w14:textId="77777777" w:rsidR="00584209" w:rsidRPr="007F55D3" w:rsidRDefault="00584209" w:rsidP="00245516">
            <w:pPr>
              <w:jc w:val="center"/>
              <w:rPr>
                <w:color w:val="000000"/>
              </w:rPr>
            </w:pPr>
            <w:r w:rsidRPr="007F55D3">
              <w:rPr>
                <w:color w:val="000000"/>
              </w:rPr>
              <w:t>Justif.</w:t>
            </w:r>
          </w:p>
        </w:tc>
        <w:tc>
          <w:tcPr>
            <w:tcW w:w="1540" w:type="dxa"/>
            <w:shd w:val="clear" w:color="000000" w:fill="D0CECE"/>
            <w:vAlign w:val="center"/>
            <w:hideMark/>
          </w:tcPr>
          <w:p w14:paraId="166BA4BE" w14:textId="77777777" w:rsidR="00584209" w:rsidRPr="007F55D3" w:rsidRDefault="00584209" w:rsidP="00245516">
            <w:pPr>
              <w:jc w:val="center"/>
              <w:rPr>
                <w:color w:val="000000"/>
              </w:rPr>
            </w:pPr>
            <w:r w:rsidRPr="007F55D3">
              <w:rPr>
                <w:color w:val="000000"/>
              </w:rPr>
              <w:t>Type Coupe</w:t>
            </w:r>
          </w:p>
        </w:tc>
        <w:tc>
          <w:tcPr>
            <w:tcW w:w="1100" w:type="dxa"/>
            <w:shd w:val="clear" w:color="000000" w:fill="D0CECE"/>
            <w:vAlign w:val="center"/>
            <w:hideMark/>
          </w:tcPr>
          <w:p w14:paraId="3A9BC84B" w14:textId="77777777" w:rsidR="00584209" w:rsidRPr="007F55D3" w:rsidRDefault="00584209" w:rsidP="00245516">
            <w:pPr>
              <w:jc w:val="center"/>
              <w:rPr>
                <w:color w:val="000000"/>
              </w:rPr>
            </w:pPr>
            <w:r w:rsidRPr="007F55D3">
              <w:rPr>
                <w:color w:val="000000"/>
              </w:rPr>
              <w:t xml:space="preserve">Surf. </w:t>
            </w:r>
            <w:proofErr w:type="gramStart"/>
            <w:r w:rsidRPr="007F55D3">
              <w:rPr>
                <w:color w:val="000000"/>
              </w:rPr>
              <w:t>à</w:t>
            </w:r>
            <w:proofErr w:type="gramEnd"/>
            <w:r w:rsidRPr="007F55D3">
              <w:rPr>
                <w:color w:val="000000"/>
              </w:rPr>
              <w:t xml:space="preserve"> Dés. (ha)</w:t>
            </w:r>
          </w:p>
        </w:tc>
      </w:tr>
      <w:tr w:rsidR="00584209" w:rsidRPr="007F55D3" w14:paraId="7D4264B1" w14:textId="77777777" w:rsidTr="00245516">
        <w:trPr>
          <w:trHeight w:val="288"/>
        </w:trPr>
        <w:tc>
          <w:tcPr>
            <w:tcW w:w="960" w:type="dxa"/>
            <w:noWrap/>
            <w:vAlign w:val="bottom"/>
            <w:hideMark/>
          </w:tcPr>
          <w:p w14:paraId="43583601" w14:textId="77777777" w:rsidR="00584209" w:rsidRPr="007F55D3" w:rsidRDefault="00584209" w:rsidP="00245516">
            <w:pPr>
              <w:jc w:val="center"/>
              <w:rPr>
                <w:color w:val="000000"/>
              </w:rPr>
            </w:pPr>
            <w:r w:rsidRPr="007F55D3">
              <w:rPr>
                <w:color w:val="000000"/>
              </w:rPr>
              <w:t>26.1</w:t>
            </w:r>
          </w:p>
        </w:tc>
        <w:tc>
          <w:tcPr>
            <w:tcW w:w="1300" w:type="dxa"/>
            <w:noWrap/>
            <w:vAlign w:val="bottom"/>
            <w:hideMark/>
          </w:tcPr>
          <w:p w14:paraId="2A1C9331" w14:textId="77777777" w:rsidR="00584209" w:rsidRPr="007F55D3" w:rsidRDefault="00584209" w:rsidP="00245516">
            <w:pPr>
              <w:jc w:val="center"/>
              <w:rPr>
                <w:color w:val="000000"/>
              </w:rPr>
            </w:pPr>
            <w:r w:rsidRPr="007F55D3">
              <w:rPr>
                <w:color w:val="000000"/>
              </w:rPr>
              <w:t>2021-2040</w:t>
            </w:r>
          </w:p>
        </w:tc>
        <w:tc>
          <w:tcPr>
            <w:tcW w:w="1220" w:type="dxa"/>
            <w:noWrap/>
            <w:vAlign w:val="bottom"/>
            <w:hideMark/>
          </w:tcPr>
          <w:p w14:paraId="25477593" w14:textId="77777777" w:rsidR="00584209" w:rsidRPr="007F55D3" w:rsidRDefault="00584209" w:rsidP="00245516">
            <w:pPr>
              <w:jc w:val="center"/>
              <w:rPr>
                <w:color w:val="000000"/>
              </w:rPr>
            </w:pPr>
            <w:r w:rsidRPr="007F55D3">
              <w:rPr>
                <w:color w:val="000000"/>
              </w:rPr>
              <w:t>2027</w:t>
            </w:r>
          </w:p>
        </w:tc>
        <w:tc>
          <w:tcPr>
            <w:tcW w:w="1160" w:type="dxa"/>
            <w:noWrap/>
            <w:vAlign w:val="bottom"/>
            <w:hideMark/>
          </w:tcPr>
          <w:p w14:paraId="417659C6" w14:textId="77777777" w:rsidR="00584209" w:rsidRPr="007F55D3" w:rsidRDefault="00584209" w:rsidP="00245516">
            <w:pPr>
              <w:jc w:val="center"/>
              <w:rPr>
                <w:color w:val="000000"/>
              </w:rPr>
            </w:pPr>
            <w:r w:rsidRPr="007F55D3">
              <w:rPr>
                <w:color w:val="000000"/>
              </w:rPr>
              <w:t>2027</w:t>
            </w:r>
          </w:p>
        </w:tc>
        <w:tc>
          <w:tcPr>
            <w:tcW w:w="2320" w:type="dxa"/>
            <w:vAlign w:val="bottom"/>
            <w:hideMark/>
          </w:tcPr>
          <w:p w14:paraId="745EE4CE" w14:textId="77777777" w:rsidR="00584209" w:rsidRPr="007F55D3" w:rsidRDefault="00584209" w:rsidP="00245516">
            <w:pPr>
              <w:jc w:val="center"/>
              <w:rPr>
                <w:color w:val="000000"/>
              </w:rPr>
            </w:pPr>
            <w:r w:rsidRPr="007F55D3">
              <w:rPr>
                <w:color w:val="000000"/>
              </w:rPr>
              <w:t>Niveau de capital</w:t>
            </w:r>
          </w:p>
        </w:tc>
        <w:tc>
          <w:tcPr>
            <w:tcW w:w="1540" w:type="dxa"/>
            <w:noWrap/>
            <w:vAlign w:val="bottom"/>
            <w:hideMark/>
          </w:tcPr>
          <w:p w14:paraId="777CB7E8" w14:textId="77777777" w:rsidR="00584209" w:rsidRPr="007F55D3" w:rsidRDefault="00584209" w:rsidP="00245516">
            <w:pPr>
              <w:jc w:val="center"/>
              <w:rPr>
                <w:color w:val="000000"/>
              </w:rPr>
            </w:pPr>
            <w:r w:rsidRPr="007F55D3">
              <w:rPr>
                <w:color w:val="000000"/>
              </w:rPr>
              <w:t>A2</w:t>
            </w:r>
          </w:p>
        </w:tc>
        <w:tc>
          <w:tcPr>
            <w:tcW w:w="1100" w:type="dxa"/>
            <w:noWrap/>
            <w:vAlign w:val="bottom"/>
            <w:hideMark/>
          </w:tcPr>
          <w:p w14:paraId="06A82FE7" w14:textId="77777777" w:rsidR="00584209" w:rsidRPr="007F55D3" w:rsidRDefault="00584209" w:rsidP="00245516">
            <w:pPr>
              <w:jc w:val="center"/>
              <w:rPr>
                <w:color w:val="000000"/>
              </w:rPr>
            </w:pPr>
            <w:r w:rsidRPr="007F55D3">
              <w:rPr>
                <w:color w:val="000000"/>
              </w:rPr>
              <w:t>3.37</w:t>
            </w:r>
          </w:p>
        </w:tc>
      </w:tr>
      <w:tr w:rsidR="00584209" w:rsidRPr="007F55D3" w14:paraId="7BA17A6C" w14:textId="77777777" w:rsidTr="00245516">
        <w:trPr>
          <w:trHeight w:val="288"/>
        </w:trPr>
        <w:tc>
          <w:tcPr>
            <w:tcW w:w="960" w:type="dxa"/>
            <w:noWrap/>
            <w:vAlign w:val="bottom"/>
            <w:hideMark/>
          </w:tcPr>
          <w:p w14:paraId="771DC7D8" w14:textId="77777777" w:rsidR="00584209" w:rsidRPr="007F55D3" w:rsidRDefault="00584209" w:rsidP="00245516">
            <w:pPr>
              <w:jc w:val="center"/>
              <w:rPr>
                <w:color w:val="000000"/>
              </w:rPr>
            </w:pPr>
            <w:r w:rsidRPr="007F55D3">
              <w:rPr>
                <w:color w:val="000000"/>
              </w:rPr>
              <w:t>36.1</w:t>
            </w:r>
          </w:p>
        </w:tc>
        <w:tc>
          <w:tcPr>
            <w:tcW w:w="1300" w:type="dxa"/>
            <w:noWrap/>
            <w:vAlign w:val="bottom"/>
            <w:hideMark/>
          </w:tcPr>
          <w:p w14:paraId="4C8898E3" w14:textId="77777777" w:rsidR="00584209" w:rsidRPr="007F55D3" w:rsidRDefault="00584209" w:rsidP="00245516">
            <w:pPr>
              <w:jc w:val="center"/>
              <w:rPr>
                <w:color w:val="000000"/>
              </w:rPr>
            </w:pPr>
            <w:r w:rsidRPr="007F55D3">
              <w:rPr>
                <w:color w:val="000000"/>
              </w:rPr>
              <w:t>2021-2040</w:t>
            </w:r>
          </w:p>
        </w:tc>
        <w:tc>
          <w:tcPr>
            <w:tcW w:w="1220" w:type="dxa"/>
            <w:noWrap/>
            <w:vAlign w:val="bottom"/>
            <w:hideMark/>
          </w:tcPr>
          <w:p w14:paraId="2F5E1A34" w14:textId="77777777" w:rsidR="00584209" w:rsidRPr="007F55D3" w:rsidRDefault="00584209" w:rsidP="00245516">
            <w:pPr>
              <w:jc w:val="center"/>
              <w:rPr>
                <w:color w:val="000000"/>
              </w:rPr>
            </w:pPr>
            <w:r w:rsidRPr="007F55D3">
              <w:rPr>
                <w:color w:val="000000"/>
              </w:rPr>
              <w:t>2027</w:t>
            </w:r>
          </w:p>
        </w:tc>
        <w:tc>
          <w:tcPr>
            <w:tcW w:w="1160" w:type="dxa"/>
            <w:noWrap/>
            <w:vAlign w:val="bottom"/>
            <w:hideMark/>
          </w:tcPr>
          <w:p w14:paraId="481FF948" w14:textId="77777777" w:rsidR="00584209" w:rsidRPr="007F55D3" w:rsidRDefault="00584209" w:rsidP="00245516">
            <w:pPr>
              <w:jc w:val="center"/>
              <w:rPr>
                <w:color w:val="000000"/>
              </w:rPr>
            </w:pPr>
            <w:r w:rsidRPr="007F55D3">
              <w:rPr>
                <w:color w:val="000000"/>
              </w:rPr>
              <w:t>2027</w:t>
            </w:r>
          </w:p>
        </w:tc>
        <w:tc>
          <w:tcPr>
            <w:tcW w:w="2320" w:type="dxa"/>
            <w:vAlign w:val="bottom"/>
            <w:hideMark/>
          </w:tcPr>
          <w:p w14:paraId="0DAB286F" w14:textId="77777777" w:rsidR="00584209" w:rsidRPr="007F55D3" w:rsidRDefault="00584209" w:rsidP="00245516">
            <w:pPr>
              <w:jc w:val="center"/>
              <w:rPr>
                <w:color w:val="000000"/>
              </w:rPr>
            </w:pPr>
            <w:r w:rsidRPr="007F55D3">
              <w:rPr>
                <w:color w:val="000000"/>
              </w:rPr>
              <w:t>Niveau de capital</w:t>
            </w:r>
          </w:p>
        </w:tc>
        <w:tc>
          <w:tcPr>
            <w:tcW w:w="1540" w:type="dxa"/>
            <w:noWrap/>
            <w:vAlign w:val="bottom"/>
            <w:hideMark/>
          </w:tcPr>
          <w:p w14:paraId="7A3AE5AA" w14:textId="77777777" w:rsidR="00584209" w:rsidRPr="007F55D3" w:rsidRDefault="00584209" w:rsidP="00245516">
            <w:pPr>
              <w:jc w:val="center"/>
              <w:rPr>
                <w:color w:val="000000"/>
              </w:rPr>
            </w:pPr>
            <w:r w:rsidRPr="007F55D3">
              <w:rPr>
                <w:color w:val="000000"/>
              </w:rPr>
              <w:t>IRR</w:t>
            </w:r>
          </w:p>
        </w:tc>
        <w:tc>
          <w:tcPr>
            <w:tcW w:w="1100" w:type="dxa"/>
            <w:noWrap/>
            <w:vAlign w:val="bottom"/>
            <w:hideMark/>
          </w:tcPr>
          <w:p w14:paraId="4089A591" w14:textId="77777777" w:rsidR="00584209" w:rsidRPr="007F55D3" w:rsidRDefault="00584209" w:rsidP="00245516">
            <w:pPr>
              <w:jc w:val="center"/>
              <w:rPr>
                <w:color w:val="000000"/>
              </w:rPr>
            </w:pPr>
            <w:r w:rsidRPr="007F55D3">
              <w:rPr>
                <w:color w:val="000000"/>
              </w:rPr>
              <w:t>7.40</w:t>
            </w:r>
          </w:p>
        </w:tc>
      </w:tr>
      <w:tr w:rsidR="00584209" w:rsidRPr="007F55D3" w14:paraId="070605A8" w14:textId="77777777" w:rsidTr="00245516">
        <w:trPr>
          <w:trHeight w:val="288"/>
        </w:trPr>
        <w:tc>
          <w:tcPr>
            <w:tcW w:w="960" w:type="dxa"/>
            <w:noWrap/>
            <w:vAlign w:val="bottom"/>
          </w:tcPr>
          <w:p w14:paraId="7CE27DC3" w14:textId="77777777" w:rsidR="00584209" w:rsidRPr="007F55D3" w:rsidRDefault="00584209" w:rsidP="00245516">
            <w:pPr>
              <w:jc w:val="center"/>
              <w:rPr>
                <w:color w:val="000000"/>
              </w:rPr>
            </w:pPr>
            <w:r w:rsidRPr="007F55D3">
              <w:rPr>
                <w:color w:val="000000"/>
              </w:rPr>
              <w:t>37.1</w:t>
            </w:r>
          </w:p>
        </w:tc>
        <w:tc>
          <w:tcPr>
            <w:tcW w:w="1300" w:type="dxa"/>
            <w:noWrap/>
            <w:vAlign w:val="bottom"/>
          </w:tcPr>
          <w:p w14:paraId="17FF9DD9" w14:textId="77777777" w:rsidR="00584209" w:rsidRPr="007F55D3" w:rsidRDefault="00584209" w:rsidP="00245516">
            <w:pPr>
              <w:jc w:val="center"/>
              <w:rPr>
                <w:color w:val="000000"/>
              </w:rPr>
            </w:pPr>
            <w:r w:rsidRPr="007F55D3">
              <w:rPr>
                <w:color w:val="000000"/>
              </w:rPr>
              <w:t>2021-2040</w:t>
            </w:r>
          </w:p>
        </w:tc>
        <w:tc>
          <w:tcPr>
            <w:tcW w:w="1220" w:type="dxa"/>
            <w:noWrap/>
            <w:vAlign w:val="bottom"/>
          </w:tcPr>
          <w:p w14:paraId="445758FC" w14:textId="77777777" w:rsidR="00584209" w:rsidRPr="007F55D3" w:rsidRDefault="00584209" w:rsidP="00245516">
            <w:pPr>
              <w:jc w:val="center"/>
              <w:rPr>
                <w:color w:val="000000"/>
              </w:rPr>
            </w:pPr>
            <w:r w:rsidRPr="007F55D3">
              <w:rPr>
                <w:color w:val="000000"/>
              </w:rPr>
              <w:t>2027</w:t>
            </w:r>
          </w:p>
        </w:tc>
        <w:tc>
          <w:tcPr>
            <w:tcW w:w="1160" w:type="dxa"/>
            <w:noWrap/>
            <w:vAlign w:val="bottom"/>
          </w:tcPr>
          <w:p w14:paraId="65FD9C81" w14:textId="77777777" w:rsidR="00584209" w:rsidRPr="007F55D3" w:rsidRDefault="00584209" w:rsidP="00245516">
            <w:pPr>
              <w:jc w:val="center"/>
              <w:rPr>
                <w:color w:val="000000"/>
              </w:rPr>
            </w:pPr>
            <w:r w:rsidRPr="007F55D3">
              <w:rPr>
                <w:color w:val="000000"/>
              </w:rPr>
              <w:t>2027</w:t>
            </w:r>
          </w:p>
        </w:tc>
        <w:tc>
          <w:tcPr>
            <w:tcW w:w="2320" w:type="dxa"/>
            <w:vAlign w:val="bottom"/>
          </w:tcPr>
          <w:p w14:paraId="4D69DC5A" w14:textId="77777777" w:rsidR="00584209" w:rsidRPr="007F55D3" w:rsidRDefault="00584209" w:rsidP="00245516">
            <w:pPr>
              <w:jc w:val="center"/>
              <w:rPr>
                <w:color w:val="000000"/>
              </w:rPr>
            </w:pPr>
            <w:r w:rsidRPr="007F55D3">
              <w:rPr>
                <w:color w:val="000000"/>
              </w:rPr>
              <w:t>Niveau de capital</w:t>
            </w:r>
          </w:p>
        </w:tc>
        <w:tc>
          <w:tcPr>
            <w:tcW w:w="1540" w:type="dxa"/>
            <w:noWrap/>
            <w:vAlign w:val="bottom"/>
          </w:tcPr>
          <w:p w14:paraId="71373A37" w14:textId="77777777" w:rsidR="00584209" w:rsidRPr="007F55D3" w:rsidRDefault="00584209" w:rsidP="00245516">
            <w:pPr>
              <w:jc w:val="center"/>
              <w:rPr>
                <w:color w:val="000000"/>
              </w:rPr>
            </w:pPr>
            <w:r w:rsidRPr="007F55D3">
              <w:rPr>
                <w:color w:val="000000"/>
              </w:rPr>
              <w:t>IRR</w:t>
            </w:r>
          </w:p>
        </w:tc>
        <w:tc>
          <w:tcPr>
            <w:tcW w:w="1100" w:type="dxa"/>
            <w:noWrap/>
            <w:vAlign w:val="bottom"/>
          </w:tcPr>
          <w:p w14:paraId="6EC141CB" w14:textId="77777777" w:rsidR="00584209" w:rsidRPr="007F55D3" w:rsidRDefault="00584209" w:rsidP="00245516">
            <w:pPr>
              <w:jc w:val="center"/>
              <w:rPr>
                <w:color w:val="000000"/>
              </w:rPr>
            </w:pPr>
            <w:r w:rsidRPr="007F55D3">
              <w:rPr>
                <w:color w:val="000000"/>
              </w:rPr>
              <w:t>4.89</w:t>
            </w:r>
          </w:p>
        </w:tc>
      </w:tr>
      <w:tr w:rsidR="00584209" w:rsidRPr="007F55D3" w14:paraId="14F69B12" w14:textId="77777777" w:rsidTr="00245516">
        <w:trPr>
          <w:trHeight w:val="288"/>
        </w:trPr>
        <w:tc>
          <w:tcPr>
            <w:tcW w:w="960" w:type="dxa"/>
            <w:noWrap/>
            <w:vAlign w:val="bottom"/>
          </w:tcPr>
          <w:p w14:paraId="0D13A9B8" w14:textId="77777777" w:rsidR="00584209" w:rsidRPr="007F55D3" w:rsidRDefault="00584209" w:rsidP="00245516">
            <w:pPr>
              <w:jc w:val="center"/>
              <w:rPr>
                <w:color w:val="000000"/>
              </w:rPr>
            </w:pPr>
            <w:r w:rsidRPr="007F55D3">
              <w:rPr>
                <w:color w:val="000000"/>
              </w:rPr>
              <w:t>38.1</w:t>
            </w:r>
          </w:p>
        </w:tc>
        <w:tc>
          <w:tcPr>
            <w:tcW w:w="1300" w:type="dxa"/>
            <w:noWrap/>
            <w:vAlign w:val="bottom"/>
          </w:tcPr>
          <w:p w14:paraId="4662A759" w14:textId="77777777" w:rsidR="00584209" w:rsidRPr="007F55D3" w:rsidRDefault="00584209" w:rsidP="00245516">
            <w:pPr>
              <w:jc w:val="center"/>
              <w:rPr>
                <w:color w:val="000000"/>
              </w:rPr>
            </w:pPr>
            <w:r w:rsidRPr="007F55D3">
              <w:rPr>
                <w:color w:val="000000"/>
              </w:rPr>
              <w:t>2021-2040</w:t>
            </w:r>
          </w:p>
        </w:tc>
        <w:tc>
          <w:tcPr>
            <w:tcW w:w="1220" w:type="dxa"/>
            <w:noWrap/>
            <w:vAlign w:val="bottom"/>
          </w:tcPr>
          <w:p w14:paraId="51BAE150" w14:textId="77777777" w:rsidR="00584209" w:rsidRPr="007F55D3" w:rsidRDefault="00584209" w:rsidP="00245516">
            <w:pPr>
              <w:jc w:val="center"/>
              <w:rPr>
                <w:color w:val="000000"/>
              </w:rPr>
            </w:pPr>
            <w:r w:rsidRPr="007F55D3">
              <w:rPr>
                <w:color w:val="000000"/>
              </w:rPr>
              <w:t>2027</w:t>
            </w:r>
          </w:p>
        </w:tc>
        <w:tc>
          <w:tcPr>
            <w:tcW w:w="1160" w:type="dxa"/>
            <w:noWrap/>
            <w:vAlign w:val="bottom"/>
          </w:tcPr>
          <w:p w14:paraId="0962AE0E" w14:textId="77777777" w:rsidR="00584209" w:rsidRPr="007F55D3" w:rsidRDefault="00584209" w:rsidP="00245516">
            <w:pPr>
              <w:jc w:val="center"/>
              <w:rPr>
                <w:color w:val="000000"/>
              </w:rPr>
            </w:pPr>
            <w:r w:rsidRPr="007F55D3">
              <w:rPr>
                <w:color w:val="000000"/>
              </w:rPr>
              <w:t>2027</w:t>
            </w:r>
          </w:p>
        </w:tc>
        <w:tc>
          <w:tcPr>
            <w:tcW w:w="2320" w:type="dxa"/>
            <w:vAlign w:val="bottom"/>
          </w:tcPr>
          <w:p w14:paraId="29BC0975" w14:textId="77777777" w:rsidR="00584209" w:rsidRPr="007F55D3" w:rsidRDefault="00584209" w:rsidP="00245516">
            <w:pPr>
              <w:jc w:val="center"/>
              <w:rPr>
                <w:color w:val="000000"/>
              </w:rPr>
            </w:pPr>
            <w:r w:rsidRPr="007F55D3">
              <w:rPr>
                <w:color w:val="000000"/>
              </w:rPr>
              <w:t>Niveau de capital</w:t>
            </w:r>
          </w:p>
        </w:tc>
        <w:tc>
          <w:tcPr>
            <w:tcW w:w="1540" w:type="dxa"/>
            <w:noWrap/>
            <w:vAlign w:val="bottom"/>
          </w:tcPr>
          <w:p w14:paraId="2DC39416" w14:textId="77777777" w:rsidR="00584209" w:rsidRPr="007F55D3" w:rsidRDefault="00584209" w:rsidP="00245516">
            <w:pPr>
              <w:jc w:val="center"/>
              <w:rPr>
                <w:color w:val="000000"/>
              </w:rPr>
            </w:pPr>
            <w:r w:rsidRPr="007F55D3">
              <w:rPr>
                <w:color w:val="000000"/>
              </w:rPr>
              <w:t>IRR</w:t>
            </w:r>
          </w:p>
        </w:tc>
        <w:tc>
          <w:tcPr>
            <w:tcW w:w="1100" w:type="dxa"/>
            <w:noWrap/>
            <w:vAlign w:val="bottom"/>
          </w:tcPr>
          <w:p w14:paraId="4314EDE1" w14:textId="77777777" w:rsidR="00584209" w:rsidRPr="007F55D3" w:rsidRDefault="00584209" w:rsidP="00245516">
            <w:pPr>
              <w:jc w:val="center"/>
              <w:rPr>
                <w:color w:val="000000"/>
              </w:rPr>
            </w:pPr>
            <w:r w:rsidRPr="007F55D3">
              <w:rPr>
                <w:color w:val="000000"/>
              </w:rPr>
              <w:t>7.32</w:t>
            </w:r>
          </w:p>
        </w:tc>
      </w:tr>
    </w:tbl>
    <w:p w14:paraId="53A7BC35" w14:textId="77777777" w:rsidR="00584209" w:rsidRPr="007F55D3" w:rsidRDefault="00584209" w:rsidP="00584209">
      <w:pPr>
        <w:rPr>
          <w:b/>
        </w:rPr>
      </w:pPr>
    </w:p>
    <w:p w14:paraId="64EC1FB5" w14:textId="77777777" w:rsidR="00584209" w:rsidRPr="007F55D3" w:rsidRDefault="00584209" w:rsidP="00584209">
      <w:pPr>
        <w:rPr>
          <w:b/>
        </w:rPr>
      </w:pPr>
    </w:p>
    <w:p w14:paraId="51895684" w14:textId="77777777" w:rsidR="00584209" w:rsidRPr="007F55D3" w:rsidRDefault="00584209" w:rsidP="00584209">
      <w:pPr>
        <w:pStyle w:val="Retraitcorpsdetexte3"/>
        <w:spacing w:before="160" w:after="80"/>
        <w:ind w:firstLine="0"/>
        <w:rPr>
          <w:rFonts w:eastAsiaTheme="minorHAnsi"/>
          <w:b/>
          <w:sz w:val="22"/>
          <w:szCs w:val="22"/>
          <w:lang w:eastAsia="en-US"/>
        </w:rPr>
      </w:pPr>
      <w:r w:rsidRPr="007F55D3">
        <w:rPr>
          <w:rFonts w:eastAsiaTheme="minorHAnsi"/>
          <w:b/>
          <w:sz w:val="22"/>
          <w:szCs w:val="22"/>
          <w:lang w:eastAsia="en-US"/>
        </w:rPr>
        <w:t>2) Orientations de mise en marché</w:t>
      </w:r>
    </w:p>
    <w:p w14:paraId="1CC8F825" w14:textId="77777777" w:rsidR="00584209" w:rsidRPr="007F55D3" w:rsidRDefault="00584209" w:rsidP="00584209">
      <w:pPr>
        <w:pStyle w:val="Retraitcorpsdetexte3"/>
        <w:spacing w:before="160" w:after="80"/>
        <w:ind w:firstLine="0"/>
        <w:rPr>
          <w:sz w:val="17"/>
          <w:szCs w:val="17"/>
        </w:rPr>
      </w:pPr>
    </w:p>
    <w:tbl>
      <w:tblPr>
        <w:tblStyle w:val="Grilledutableau"/>
        <w:tblW w:w="9776" w:type="dxa"/>
        <w:tblLook w:val="04A0" w:firstRow="1" w:lastRow="0" w:firstColumn="1" w:lastColumn="0" w:noHBand="0" w:noVBand="1"/>
      </w:tblPr>
      <w:tblGrid>
        <w:gridCol w:w="2099"/>
        <w:gridCol w:w="2081"/>
        <w:gridCol w:w="1127"/>
        <w:gridCol w:w="941"/>
        <w:gridCol w:w="1231"/>
        <w:gridCol w:w="1066"/>
        <w:gridCol w:w="1231"/>
      </w:tblGrid>
      <w:tr w:rsidR="00584209" w:rsidRPr="007F55D3" w14:paraId="18792889" w14:textId="77777777" w:rsidTr="00245516">
        <w:tc>
          <w:tcPr>
            <w:tcW w:w="2122" w:type="dxa"/>
            <w:vMerge w:val="restart"/>
          </w:tcPr>
          <w:p w14:paraId="64E47663"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lastRenderedPageBreak/>
              <w:t>Dénomination du chantier forestier</w:t>
            </w:r>
          </w:p>
        </w:tc>
        <w:tc>
          <w:tcPr>
            <w:tcW w:w="2126" w:type="dxa"/>
            <w:vMerge w:val="restart"/>
          </w:tcPr>
          <w:p w14:paraId="2B9E90BA"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Produits</w:t>
            </w:r>
          </w:p>
        </w:tc>
        <w:tc>
          <w:tcPr>
            <w:tcW w:w="3266" w:type="dxa"/>
            <w:gridSpan w:val="3"/>
          </w:tcPr>
          <w:p w14:paraId="7D230476"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Bois façonnés</w:t>
            </w:r>
          </w:p>
        </w:tc>
        <w:tc>
          <w:tcPr>
            <w:tcW w:w="2262" w:type="dxa"/>
            <w:gridSpan w:val="2"/>
          </w:tcPr>
          <w:p w14:paraId="436F1B5A"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Bois sur pied</w:t>
            </w:r>
          </w:p>
        </w:tc>
      </w:tr>
      <w:tr w:rsidR="00584209" w:rsidRPr="007F55D3" w14:paraId="44722267" w14:textId="77777777" w:rsidTr="00245516">
        <w:tc>
          <w:tcPr>
            <w:tcW w:w="2122" w:type="dxa"/>
            <w:vMerge/>
          </w:tcPr>
          <w:p w14:paraId="7B14C544"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2126" w:type="dxa"/>
            <w:vMerge/>
          </w:tcPr>
          <w:p w14:paraId="66E0B611"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134" w:type="dxa"/>
          </w:tcPr>
          <w:p w14:paraId="55B58776"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Contrat d’appro</w:t>
            </w:r>
          </w:p>
        </w:tc>
        <w:tc>
          <w:tcPr>
            <w:tcW w:w="946" w:type="dxa"/>
          </w:tcPr>
          <w:p w14:paraId="301A992D"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Vente simple</w:t>
            </w:r>
          </w:p>
        </w:tc>
        <w:tc>
          <w:tcPr>
            <w:tcW w:w="1186" w:type="dxa"/>
          </w:tcPr>
          <w:p w14:paraId="07732EFD"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Délivrance</w:t>
            </w:r>
          </w:p>
        </w:tc>
        <w:tc>
          <w:tcPr>
            <w:tcW w:w="1076" w:type="dxa"/>
          </w:tcPr>
          <w:p w14:paraId="68DE5901"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Vente simple</w:t>
            </w:r>
          </w:p>
        </w:tc>
        <w:tc>
          <w:tcPr>
            <w:tcW w:w="1186" w:type="dxa"/>
          </w:tcPr>
          <w:p w14:paraId="350964F0" w14:textId="77777777" w:rsidR="00584209" w:rsidRPr="007F55D3" w:rsidRDefault="00584209" w:rsidP="00245516">
            <w:pPr>
              <w:pStyle w:val="Retraitcorpsdetexte3"/>
              <w:spacing w:before="160" w:after="80"/>
              <w:ind w:firstLine="0"/>
              <w:jc w:val="center"/>
              <w:rPr>
                <w:rFonts w:ascii="Times New Roman" w:hAnsi="Times New Roman" w:cs="Times New Roman"/>
                <w:b/>
                <w:bCs/>
              </w:rPr>
            </w:pPr>
            <w:r w:rsidRPr="007F55D3">
              <w:rPr>
                <w:rFonts w:ascii="Times New Roman" w:hAnsi="Times New Roman" w:cs="Times New Roman"/>
                <w:b/>
                <w:bCs/>
              </w:rPr>
              <w:t>Délivrance</w:t>
            </w:r>
          </w:p>
        </w:tc>
      </w:tr>
      <w:tr w:rsidR="00584209" w:rsidRPr="007F55D3" w14:paraId="1AC32D5E" w14:textId="77777777" w:rsidTr="00245516">
        <w:tc>
          <w:tcPr>
            <w:tcW w:w="2122" w:type="dxa"/>
          </w:tcPr>
          <w:p w14:paraId="699EB3BD"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P36-37-38</w:t>
            </w:r>
          </w:p>
        </w:tc>
        <w:tc>
          <w:tcPr>
            <w:tcW w:w="2126" w:type="dxa"/>
          </w:tcPr>
          <w:p w14:paraId="08625033"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CHE BO</w:t>
            </w:r>
          </w:p>
          <w:p w14:paraId="3EAB75A4"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HET BO</w:t>
            </w:r>
          </w:p>
          <w:p w14:paraId="52CCE87F"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FRC BO</w:t>
            </w:r>
          </w:p>
        </w:tc>
        <w:tc>
          <w:tcPr>
            <w:tcW w:w="1134" w:type="dxa"/>
          </w:tcPr>
          <w:p w14:paraId="1A003AC3"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sym w:font="Wingdings" w:char="F078"/>
            </w:r>
          </w:p>
          <w:p w14:paraId="15DB1087"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sym w:font="Wingdings" w:char="F078"/>
            </w:r>
          </w:p>
          <w:p w14:paraId="1015BBAD"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sym w:font="Wingdings" w:char="F078"/>
            </w:r>
          </w:p>
        </w:tc>
        <w:tc>
          <w:tcPr>
            <w:tcW w:w="946" w:type="dxa"/>
          </w:tcPr>
          <w:p w14:paraId="2CCD8AE7"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186" w:type="dxa"/>
          </w:tcPr>
          <w:p w14:paraId="64569C74"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076" w:type="dxa"/>
          </w:tcPr>
          <w:p w14:paraId="69BCF47E"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186" w:type="dxa"/>
          </w:tcPr>
          <w:p w14:paraId="10FC6443"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PF-HP</w:t>
            </w:r>
          </w:p>
          <w:p w14:paraId="3D9F13B0"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sym w:font="Wingdings" w:char="F078"/>
            </w:r>
          </w:p>
        </w:tc>
      </w:tr>
      <w:tr w:rsidR="00584209" w:rsidRPr="007F55D3" w14:paraId="3E1CEB65" w14:textId="77777777" w:rsidTr="00245516">
        <w:tc>
          <w:tcPr>
            <w:tcW w:w="2122" w:type="dxa"/>
          </w:tcPr>
          <w:p w14:paraId="4CB02E3D"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P26</w:t>
            </w:r>
          </w:p>
        </w:tc>
        <w:tc>
          <w:tcPr>
            <w:tcW w:w="2126" w:type="dxa"/>
          </w:tcPr>
          <w:p w14:paraId="1DEAB1C1"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t>HET PB</w:t>
            </w:r>
          </w:p>
        </w:tc>
        <w:tc>
          <w:tcPr>
            <w:tcW w:w="1134" w:type="dxa"/>
          </w:tcPr>
          <w:p w14:paraId="4FB1F98D"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946" w:type="dxa"/>
          </w:tcPr>
          <w:p w14:paraId="79BF7827"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186" w:type="dxa"/>
          </w:tcPr>
          <w:p w14:paraId="41715984"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076" w:type="dxa"/>
          </w:tcPr>
          <w:p w14:paraId="348405C7" w14:textId="77777777" w:rsidR="00584209" w:rsidRPr="007F55D3" w:rsidRDefault="00584209" w:rsidP="00245516">
            <w:pPr>
              <w:pStyle w:val="Retraitcorpsdetexte3"/>
              <w:spacing w:before="160" w:after="80"/>
              <w:ind w:firstLine="0"/>
              <w:rPr>
                <w:rFonts w:ascii="Times New Roman" w:hAnsi="Times New Roman" w:cs="Times New Roman"/>
                <w:b/>
                <w:bCs/>
              </w:rPr>
            </w:pPr>
          </w:p>
        </w:tc>
        <w:tc>
          <w:tcPr>
            <w:tcW w:w="1186" w:type="dxa"/>
          </w:tcPr>
          <w:p w14:paraId="47DE818D" w14:textId="77777777" w:rsidR="00584209" w:rsidRPr="007F55D3" w:rsidRDefault="00584209" w:rsidP="00245516">
            <w:pPr>
              <w:pStyle w:val="Retraitcorpsdetexte3"/>
              <w:spacing w:before="160" w:after="80"/>
              <w:ind w:firstLine="0"/>
              <w:rPr>
                <w:rFonts w:ascii="Times New Roman" w:hAnsi="Times New Roman" w:cs="Times New Roman"/>
                <w:b/>
                <w:bCs/>
              </w:rPr>
            </w:pPr>
            <w:r w:rsidRPr="007F55D3">
              <w:rPr>
                <w:rFonts w:ascii="Times New Roman" w:hAnsi="Times New Roman" w:cs="Times New Roman"/>
                <w:b/>
                <w:bCs/>
              </w:rPr>
              <w:sym w:font="Wingdings" w:char="F078"/>
            </w:r>
          </w:p>
        </w:tc>
      </w:tr>
    </w:tbl>
    <w:p w14:paraId="767F4E1E" w14:textId="77777777" w:rsidR="00584209" w:rsidRPr="007F55D3" w:rsidRDefault="00584209" w:rsidP="00584209">
      <w:pPr>
        <w:rPr>
          <w:sz w:val="17"/>
          <w:szCs w:val="17"/>
        </w:rPr>
      </w:pPr>
    </w:p>
    <w:p w14:paraId="0CE4B93B" w14:textId="77777777" w:rsidR="00584209" w:rsidRPr="007F55D3" w:rsidRDefault="00584209" w:rsidP="00584209">
      <w:pPr>
        <w:rPr>
          <w:bCs/>
        </w:rPr>
      </w:pPr>
      <w:r w:rsidRPr="007F55D3">
        <w:rPr>
          <w:bCs/>
        </w:rPr>
        <w:t xml:space="preserve">Dans le cadre de produits façonnés proposés en vente, la commune de </w:t>
      </w:r>
      <w:r>
        <w:rPr>
          <w:bCs/>
        </w:rPr>
        <w:t>Leffonds</w:t>
      </w:r>
      <w:r w:rsidRPr="007F55D3">
        <w:rPr>
          <w:bCs/>
        </w:rPr>
        <w:t xml:space="preserve"> accepte que ses bois soient regroupés avec des bois similaires provenant d'autres propriétaires et ainsi améliorer leur attractivité pour les potentiels acheteurs et maximiser sa probabilité de recette.</w:t>
      </w:r>
    </w:p>
    <w:p w14:paraId="3DA2C84D" w14:textId="77777777" w:rsidR="00584209" w:rsidRPr="007F55D3" w:rsidRDefault="00584209" w:rsidP="00584209">
      <w:pPr>
        <w:rPr>
          <w:bCs/>
        </w:rPr>
      </w:pPr>
    </w:p>
    <w:p w14:paraId="28EB10D5" w14:textId="77777777" w:rsidR="00584209" w:rsidRPr="007F55D3" w:rsidRDefault="00584209" w:rsidP="00584209">
      <w:pPr>
        <w:rPr>
          <w:bCs/>
        </w:rPr>
      </w:pPr>
      <w:r w:rsidRPr="007F55D3">
        <w:rPr>
          <w:bCs/>
        </w:rPr>
        <w:sym w:font="Wingdings" w:char="F078"/>
      </w:r>
      <w:r w:rsidRPr="007F55D3">
        <w:rPr>
          <w:bCs/>
        </w:rPr>
        <w:t xml:space="preserve">Oui      </w:t>
      </w:r>
      <w:r w:rsidRPr="007F55D3">
        <w:rPr>
          <w:bCs/>
        </w:rPr>
        <w:tab/>
        <w:t xml:space="preserve">□ Non </w:t>
      </w:r>
      <w:r w:rsidRPr="007F55D3">
        <w:rPr>
          <w:bCs/>
        </w:rPr>
        <w:tab/>
      </w:r>
    </w:p>
    <w:p w14:paraId="5CF19391" w14:textId="77777777" w:rsidR="00584209" w:rsidRPr="007F55D3" w:rsidRDefault="00584209" w:rsidP="00584209">
      <w:pPr>
        <w:pBdr>
          <w:bottom w:val="single" w:sz="6" w:space="1" w:color="auto"/>
        </w:pBdr>
        <w:jc w:val="both"/>
        <w:rPr>
          <w:bCs/>
        </w:rPr>
      </w:pPr>
    </w:p>
    <w:p w14:paraId="30630B02" w14:textId="77777777" w:rsidR="00584209" w:rsidRDefault="00584209">
      <w:pPr>
        <w:rPr>
          <w:sz w:val="24"/>
          <w:szCs w:val="24"/>
        </w:rPr>
      </w:pPr>
    </w:p>
    <w:p w14:paraId="05D06879" w14:textId="77777777" w:rsidR="00346C00" w:rsidRDefault="00346C00" w:rsidP="00346C00">
      <w:pPr>
        <w:jc w:val="both"/>
        <w:rPr>
          <w:b/>
          <w:sz w:val="24"/>
          <w:szCs w:val="24"/>
        </w:rPr>
      </w:pPr>
      <w:bookmarkStart w:id="6" w:name="_Hlk241057245"/>
      <w:r>
        <w:rPr>
          <w:b/>
          <w:sz w:val="24"/>
          <w:szCs w:val="24"/>
        </w:rPr>
        <w:t>Délibération n° : 27/2026 </w:t>
      </w:r>
    </w:p>
    <w:p w14:paraId="2744A274" w14:textId="77777777" w:rsidR="00346C00" w:rsidRPr="007F55D3" w:rsidRDefault="00346C00" w:rsidP="00346C00">
      <w:pPr>
        <w:jc w:val="both"/>
        <w:rPr>
          <w:bCs/>
        </w:rPr>
      </w:pPr>
      <w:r>
        <w:rPr>
          <w:b/>
          <w:sz w:val="24"/>
          <w:szCs w:val="24"/>
          <w:u w:val="single"/>
        </w:rPr>
        <w:t>OBJET</w:t>
      </w:r>
      <w:r>
        <w:rPr>
          <w:b/>
          <w:sz w:val="24"/>
          <w:szCs w:val="24"/>
        </w:rPr>
        <w:t> : EXPLOITATION EN RÉGIE SAISON 2026/2027</w:t>
      </w:r>
    </w:p>
    <w:p w14:paraId="0F191456" w14:textId="77777777" w:rsidR="00346C00" w:rsidRDefault="00346C00" w:rsidP="00346C00">
      <w:pPr>
        <w:pStyle w:val="Titre"/>
        <w:jc w:val="left"/>
        <w:rPr>
          <w:b w:val="0"/>
          <w:bCs w:val="0"/>
          <w:u w:val="none"/>
        </w:rPr>
      </w:pPr>
    </w:p>
    <w:p w14:paraId="502DD2B3" w14:textId="77777777" w:rsidR="00346C00" w:rsidRDefault="00346C00" w:rsidP="00346C00">
      <w:pPr>
        <w:pStyle w:val="Titre"/>
        <w:jc w:val="left"/>
        <w:rPr>
          <w:b w:val="0"/>
          <w:bCs w:val="0"/>
          <w:u w:val="none"/>
        </w:rPr>
      </w:pPr>
      <w:r>
        <w:rPr>
          <w:b w:val="0"/>
          <w:bCs w:val="0"/>
          <w:u w:val="none"/>
        </w:rPr>
        <w:t>- décide d'exploiter en régie les parcelles 1.1-2.1-2.1-3.1-4.1-4.2 CANTON DU BOIS ROBLOT</w:t>
      </w:r>
    </w:p>
    <w:p w14:paraId="08F9045B" w14:textId="77777777" w:rsidR="00346C00" w:rsidRPr="00C54C45" w:rsidRDefault="00346C00" w:rsidP="00346C00">
      <w:pPr>
        <w:pStyle w:val="Titre"/>
        <w:jc w:val="left"/>
        <w:rPr>
          <w:b w:val="0"/>
          <w:bCs w:val="0"/>
          <w:u w:val="none"/>
        </w:rPr>
      </w:pPr>
    </w:p>
    <w:p w14:paraId="5428DD0A" w14:textId="77777777" w:rsidR="00346C00" w:rsidRPr="00E4714A" w:rsidRDefault="00346C00" w:rsidP="00346C00">
      <w:pPr>
        <w:pStyle w:val="Titre"/>
        <w:numPr>
          <w:ilvl w:val="0"/>
          <w:numId w:val="4"/>
        </w:numPr>
        <w:jc w:val="left"/>
      </w:pPr>
      <w:r w:rsidRPr="00E4714A">
        <w:t xml:space="preserve">Commercialisation </w:t>
      </w:r>
      <w:proofErr w:type="gramStart"/>
      <w:r w:rsidRPr="00E4714A">
        <w:t>des  bois</w:t>
      </w:r>
      <w:proofErr w:type="gramEnd"/>
      <w:r w:rsidRPr="00E4714A">
        <w:t xml:space="preserve"> façonnés.</w:t>
      </w:r>
      <w:r w:rsidRPr="00E4714A">
        <w:rPr>
          <w:b w:val="0"/>
          <w:u w:val="none"/>
        </w:rPr>
        <w:t xml:space="preserve"> Saison : </w:t>
      </w:r>
      <w:r>
        <w:rPr>
          <w:b w:val="0"/>
          <w:u w:val="none"/>
        </w:rPr>
        <w:t>2026 /2027</w:t>
      </w:r>
    </w:p>
    <w:p w14:paraId="3EB4BB80" w14:textId="77777777" w:rsidR="00346C00" w:rsidRDefault="00346C00" w:rsidP="00346C00">
      <w:pPr>
        <w:pStyle w:val="Titre"/>
        <w:ind w:left="360"/>
        <w:jc w:val="left"/>
        <w:rPr>
          <w:sz w:val="28"/>
        </w:rPr>
      </w:pPr>
    </w:p>
    <w:p w14:paraId="3689E26F" w14:textId="77777777" w:rsidR="00346C00" w:rsidRDefault="00346C00" w:rsidP="00346C00">
      <w:pPr>
        <w:pStyle w:val="Titre"/>
        <w:jc w:val="both"/>
        <w:rPr>
          <w:sz w:val="28"/>
          <w:u w:val="none"/>
        </w:rPr>
      </w:pPr>
      <w:r>
        <w:rPr>
          <w:sz w:val="28"/>
          <w:u w:val="none"/>
        </w:rPr>
        <w:sym w:font="Wingdings" w:char="F078"/>
      </w:r>
      <w:r>
        <w:rPr>
          <w:sz w:val="28"/>
          <w:u w:val="none"/>
        </w:rPr>
        <w:t xml:space="preserve"> </w:t>
      </w:r>
      <w:proofErr w:type="gramStart"/>
      <w:r w:rsidRPr="00E82664">
        <w:rPr>
          <w:u w:val="none"/>
        </w:rPr>
        <w:t>décide</w:t>
      </w:r>
      <w:proofErr w:type="gramEnd"/>
      <w:r w:rsidRPr="00E82664">
        <w:rPr>
          <w:u w:val="none"/>
        </w:rPr>
        <w:t xml:space="preserve"> de proposer des bois façonnés dans la cadre de contrat d’approvisionnement</w:t>
      </w:r>
    </w:p>
    <w:p w14:paraId="62C09A5C" w14:textId="77777777" w:rsidR="00346C00" w:rsidRPr="00E4714A" w:rsidRDefault="00346C00" w:rsidP="00346C00">
      <w:pPr>
        <w:pStyle w:val="Titre"/>
        <w:jc w:val="both"/>
        <w:rPr>
          <w:b w:val="0"/>
          <w:sz w:val="22"/>
          <w:szCs w:val="22"/>
          <w:u w:val="none"/>
        </w:rPr>
      </w:pPr>
      <w:r>
        <w:rPr>
          <w:b w:val="0"/>
          <w:sz w:val="22"/>
          <w:szCs w:val="22"/>
          <w:u w:val="none"/>
        </w:rPr>
        <w:t xml:space="preserve">             </w:t>
      </w:r>
      <w:r w:rsidRPr="00E4714A">
        <w:rPr>
          <w:b w:val="0"/>
          <w:sz w:val="22"/>
          <w:szCs w:val="22"/>
          <w:u w:val="none"/>
        </w:rPr>
        <w:t>Suite au projet de contrat d’approvisionnement entre l’Office National des Forêts et diverses entreprises, la commune/le Syndicat accepte de mettre les produits désignés ci-dessous en vente de gré à gré pour la saison à venir.</w:t>
      </w:r>
    </w:p>
    <w:p w14:paraId="11EE93B1" w14:textId="77777777" w:rsidR="00346C00" w:rsidRDefault="00346C00" w:rsidP="00346C00">
      <w:pPr>
        <w:pStyle w:val="Titre"/>
        <w:ind w:firstLine="709"/>
        <w:jc w:val="both"/>
        <w:rPr>
          <w:b w:val="0"/>
          <w:u w:val="none"/>
        </w:rPr>
      </w:pPr>
    </w:p>
    <w:p w14:paraId="08A49FBB" w14:textId="77777777" w:rsidR="00346C00" w:rsidRPr="00022E4C" w:rsidRDefault="00346C00" w:rsidP="00346C00">
      <w:pPr>
        <w:pStyle w:val="Titre"/>
        <w:jc w:val="both"/>
        <w:rPr>
          <w:u w:val="none"/>
        </w:rPr>
      </w:pPr>
      <w:r>
        <w:rPr>
          <w:sz w:val="28"/>
          <w:u w:val="none"/>
        </w:rPr>
        <w:sym w:font="Wingdings" w:char="F06F"/>
      </w:r>
      <w:r>
        <w:rPr>
          <w:sz w:val="28"/>
          <w:u w:val="none"/>
        </w:rPr>
        <w:t xml:space="preserve"> </w:t>
      </w:r>
      <w:proofErr w:type="gramStart"/>
      <w:r w:rsidRPr="00A27D2F">
        <w:rPr>
          <w:u w:val="none"/>
        </w:rPr>
        <w:t>décide</w:t>
      </w:r>
      <w:proofErr w:type="gramEnd"/>
      <w:r w:rsidRPr="00A27D2F">
        <w:rPr>
          <w:u w:val="none"/>
        </w:rPr>
        <w:t xml:space="preserve"> de proposer des bois façonnés dans le cadre de vente groupée de bois façonnés en vente par appel à la concurrence</w:t>
      </w:r>
    </w:p>
    <w:p w14:paraId="2E9085C7" w14:textId="77777777" w:rsidR="00346C00" w:rsidRPr="00E4714A" w:rsidRDefault="00346C00" w:rsidP="00346C00">
      <w:pPr>
        <w:pStyle w:val="Titre"/>
        <w:ind w:firstLine="708"/>
        <w:jc w:val="both"/>
        <w:rPr>
          <w:b w:val="0"/>
          <w:sz w:val="22"/>
          <w:szCs w:val="22"/>
          <w:u w:val="none"/>
        </w:rPr>
      </w:pPr>
      <w:r w:rsidRPr="00E4714A">
        <w:rPr>
          <w:b w:val="0"/>
          <w:sz w:val="22"/>
          <w:szCs w:val="22"/>
          <w:u w:val="none"/>
        </w:rPr>
        <w:t xml:space="preserve">De manière à rendre plus attractive la vente de lots de bois façonnés de faible consistance par regroupement avec des produits similaires provenant d’autres forêts publiques de Haute-Marne, le Conseil Municipal décide de commercialiser sous forme de vente groupée. </w:t>
      </w:r>
      <w:r w:rsidRPr="00E4714A">
        <w:rPr>
          <w:b w:val="0"/>
          <w:sz w:val="22"/>
          <w:szCs w:val="22"/>
          <w:u w:val="none"/>
        </w:rPr>
        <w:tab/>
        <w:t>Les lots regroupés seront proposés à la vente par les soins de l’ONF lors des ventes par appel à la concurrence inscrites au calendrier des ventes ou aux éventuelles consultations postérieures à celles-ci.</w:t>
      </w:r>
    </w:p>
    <w:p w14:paraId="7968E9A6" w14:textId="77777777" w:rsidR="00346C00" w:rsidRPr="00E4714A" w:rsidRDefault="00346C00" w:rsidP="00346C00">
      <w:pPr>
        <w:pStyle w:val="Titre"/>
        <w:jc w:val="both"/>
        <w:rPr>
          <w:b w:val="0"/>
          <w:sz w:val="22"/>
          <w:szCs w:val="22"/>
          <w:u w:val="none"/>
        </w:rPr>
      </w:pPr>
      <w:r w:rsidRPr="00E4714A">
        <w:rPr>
          <w:b w:val="0"/>
          <w:sz w:val="22"/>
          <w:szCs w:val="22"/>
          <w:u w:val="none"/>
        </w:rPr>
        <w:t>Compte tenu de la multiplicité des propriétaires concernés par la vente d’un lot regroupé, la fixation de son prix de retrait est confiée à l’ONF. En cas d’invendu, l’ONF est autorisé à accepter une offre amiable qu’il jugerait suffisante sans recueillir l’accord préalable de chaque propriétaire.</w:t>
      </w:r>
    </w:p>
    <w:p w14:paraId="48D874A6" w14:textId="77777777" w:rsidR="00346C00" w:rsidRPr="00E4714A" w:rsidRDefault="00346C00" w:rsidP="00346C00">
      <w:pPr>
        <w:pStyle w:val="Titre"/>
        <w:jc w:val="both"/>
        <w:rPr>
          <w:sz w:val="22"/>
          <w:szCs w:val="22"/>
        </w:rPr>
      </w:pPr>
      <w:r w:rsidRPr="00E4714A">
        <w:rPr>
          <w:b w:val="0"/>
          <w:sz w:val="22"/>
          <w:szCs w:val="22"/>
          <w:u w:val="none"/>
        </w:rPr>
        <w:t>La répartition du prix de vente entre les différents propriétaires contributeurs d’un lot regroupé sera établie au prorata de la valeur d’estimation de chaque apport de bois, et non du volume correspondant. Cette estimation sera établie par l’ONF avant la vente par application de prix unitaires identiques par essence, par qualité et par classe de diamètre à chaque apport de bois. Les lots regroupés lors des ventes publiques ne bénéficieront pas de l'escompte. Cette mention figurera aux clauses particulières des articles.</w:t>
      </w:r>
    </w:p>
    <w:p w14:paraId="32FFDB26" w14:textId="77777777" w:rsidR="00346C00" w:rsidRDefault="00346C00" w:rsidP="00346C00">
      <w:pPr>
        <w:pStyle w:val="Titre"/>
        <w:ind w:firstLine="709"/>
        <w:jc w:val="both"/>
        <w:rPr>
          <w:b w:val="0"/>
          <w:u w:val="none"/>
        </w:rPr>
      </w:pPr>
    </w:p>
    <w:p w14:paraId="1C87084A" w14:textId="77777777" w:rsidR="00346C00" w:rsidRDefault="00346C00" w:rsidP="00346C00">
      <w:pPr>
        <w:pStyle w:val="Titre"/>
        <w:jc w:val="both"/>
        <w:rPr>
          <w:rFonts w:ascii="Arial" w:hAnsi="Arial" w:cs="Arial"/>
          <w:b w:val="0"/>
          <w:bCs w:val="0"/>
          <w:sz w:val="20"/>
        </w:rPr>
      </w:pPr>
      <w:r>
        <w:rPr>
          <w:sz w:val="28"/>
          <w:u w:val="none"/>
        </w:rPr>
        <w:sym w:font="Wingdings" w:char="F06F"/>
      </w:r>
      <w:r>
        <w:rPr>
          <w:sz w:val="28"/>
          <w:u w:val="none"/>
        </w:rPr>
        <w:t xml:space="preserve"> </w:t>
      </w:r>
      <w:proofErr w:type="gramStart"/>
      <w:r>
        <w:rPr>
          <w:u w:val="none"/>
        </w:rPr>
        <w:t>décide</w:t>
      </w:r>
      <w:proofErr w:type="gramEnd"/>
      <w:r>
        <w:rPr>
          <w:u w:val="none"/>
        </w:rPr>
        <w:t xml:space="preserve"> de proposer </w:t>
      </w:r>
      <w:r w:rsidRPr="00F916F9">
        <w:rPr>
          <w:u w:val="none"/>
        </w:rPr>
        <w:t xml:space="preserve">les produits en </w:t>
      </w:r>
      <w:r w:rsidRPr="00F916F9">
        <w:rPr>
          <w:rFonts w:ascii="Arial" w:hAnsi="Arial" w:cs="Arial"/>
          <w:bCs w:val="0"/>
          <w:sz w:val="20"/>
          <w:u w:val="none"/>
        </w:rPr>
        <w:t>vente par appel à la concurrence</w:t>
      </w:r>
    </w:p>
    <w:p w14:paraId="0355BD4D" w14:textId="77777777" w:rsidR="00346C00" w:rsidRDefault="00346C00" w:rsidP="00346C00">
      <w:pPr>
        <w:pStyle w:val="Titre"/>
        <w:jc w:val="both"/>
      </w:pPr>
    </w:p>
    <w:p w14:paraId="0B4BF237" w14:textId="77777777" w:rsidR="00346C00" w:rsidRPr="00E4714A" w:rsidRDefault="00346C00" w:rsidP="00346C00">
      <w:pPr>
        <w:pStyle w:val="Titre"/>
        <w:numPr>
          <w:ilvl w:val="0"/>
          <w:numId w:val="4"/>
        </w:numPr>
        <w:jc w:val="both"/>
      </w:pPr>
      <w:r w:rsidRPr="00E4714A">
        <w:t>Synthèse des volumes par modalités définies (au chapitre précédent)</w:t>
      </w:r>
    </w:p>
    <w:p w14:paraId="7B97E724" w14:textId="77777777" w:rsidR="00346C00" w:rsidRPr="00C54C45" w:rsidRDefault="00346C00" w:rsidP="00346C00">
      <w:pPr>
        <w:pStyle w:val="Titre"/>
        <w:ind w:left="36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2296"/>
        <w:gridCol w:w="2134"/>
        <w:gridCol w:w="2120"/>
      </w:tblGrid>
      <w:tr w:rsidR="00346C00" w:rsidRPr="007C240F" w14:paraId="438D8C42" w14:textId="77777777" w:rsidTr="00245516">
        <w:tc>
          <w:tcPr>
            <w:tcW w:w="2302" w:type="dxa"/>
          </w:tcPr>
          <w:p w14:paraId="0D8B5501" w14:textId="77777777" w:rsidR="00346C00" w:rsidRPr="007C240F" w:rsidRDefault="00346C00" w:rsidP="00245516">
            <w:pPr>
              <w:pStyle w:val="Titre"/>
              <w:jc w:val="both"/>
              <w:rPr>
                <w:b w:val="0"/>
                <w:u w:val="none"/>
              </w:rPr>
            </w:pPr>
            <w:bookmarkStart w:id="7" w:name="_GoBack"/>
          </w:p>
        </w:tc>
        <w:tc>
          <w:tcPr>
            <w:tcW w:w="6908" w:type="dxa"/>
            <w:gridSpan w:val="3"/>
          </w:tcPr>
          <w:p w14:paraId="3548C3D5" w14:textId="77777777" w:rsidR="00346C00" w:rsidRPr="007C240F" w:rsidRDefault="00346C00" w:rsidP="00245516">
            <w:pPr>
              <w:pStyle w:val="Titre"/>
              <w:rPr>
                <w:b w:val="0"/>
                <w:u w:val="none"/>
              </w:rPr>
            </w:pPr>
            <w:r w:rsidRPr="007C240F">
              <w:rPr>
                <w:b w:val="0"/>
                <w:u w:val="none"/>
              </w:rPr>
              <w:t>Volume indicatif par typologie (m3)</w:t>
            </w:r>
          </w:p>
        </w:tc>
      </w:tr>
      <w:bookmarkEnd w:id="7"/>
      <w:tr w:rsidR="00346C00" w:rsidRPr="007C240F" w14:paraId="0F2909EE" w14:textId="77777777" w:rsidTr="00245516">
        <w:tc>
          <w:tcPr>
            <w:tcW w:w="2302" w:type="dxa"/>
          </w:tcPr>
          <w:p w14:paraId="284A9D90" w14:textId="77777777" w:rsidR="00346C00" w:rsidRPr="007C240F" w:rsidRDefault="00346C00" w:rsidP="00245516">
            <w:pPr>
              <w:pStyle w:val="Titre"/>
              <w:rPr>
                <w:b w:val="0"/>
                <w:u w:val="none"/>
              </w:rPr>
            </w:pPr>
            <w:r w:rsidRPr="007C240F">
              <w:rPr>
                <w:b w:val="0"/>
                <w:u w:val="none"/>
              </w:rPr>
              <w:lastRenderedPageBreak/>
              <w:t>Essence</w:t>
            </w:r>
          </w:p>
        </w:tc>
        <w:tc>
          <w:tcPr>
            <w:tcW w:w="2302" w:type="dxa"/>
          </w:tcPr>
          <w:p w14:paraId="518B7221" w14:textId="77777777" w:rsidR="00346C00" w:rsidRPr="007C240F" w:rsidRDefault="00346C00" w:rsidP="00245516">
            <w:pPr>
              <w:pStyle w:val="Titre"/>
              <w:rPr>
                <w:b w:val="0"/>
                <w:u w:val="none"/>
              </w:rPr>
            </w:pPr>
            <w:r w:rsidRPr="007C240F">
              <w:rPr>
                <w:b w:val="0"/>
                <w:u w:val="none"/>
              </w:rPr>
              <w:t>Contrat d’approvisionnement</w:t>
            </w:r>
          </w:p>
        </w:tc>
        <w:tc>
          <w:tcPr>
            <w:tcW w:w="2303" w:type="dxa"/>
          </w:tcPr>
          <w:p w14:paraId="6DA64D81" w14:textId="77777777" w:rsidR="00346C00" w:rsidRPr="007C240F" w:rsidRDefault="00346C00" w:rsidP="00245516">
            <w:pPr>
              <w:pStyle w:val="Titre"/>
              <w:rPr>
                <w:b w:val="0"/>
                <w:u w:val="none"/>
              </w:rPr>
            </w:pPr>
            <w:r w:rsidRPr="007C240F">
              <w:rPr>
                <w:b w:val="0"/>
                <w:u w:val="none"/>
              </w:rPr>
              <w:t>Vente groupée en vente par appel d’offre</w:t>
            </w:r>
          </w:p>
        </w:tc>
        <w:tc>
          <w:tcPr>
            <w:tcW w:w="2303" w:type="dxa"/>
          </w:tcPr>
          <w:p w14:paraId="1FF82ED3" w14:textId="77777777" w:rsidR="00346C00" w:rsidRPr="007C240F" w:rsidRDefault="00346C00" w:rsidP="00245516">
            <w:pPr>
              <w:pStyle w:val="Titre"/>
              <w:rPr>
                <w:b w:val="0"/>
                <w:u w:val="none"/>
              </w:rPr>
            </w:pPr>
            <w:r w:rsidRPr="007C240F">
              <w:rPr>
                <w:b w:val="0"/>
                <w:u w:val="none"/>
              </w:rPr>
              <w:t>Vente par appel d’offre</w:t>
            </w:r>
          </w:p>
        </w:tc>
      </w:tr>
      <w:tr w:rsidR="00346C00" w:rsidRPr="007C240F" w14:paraId="3954FD50" w14:textId="77777777" w:rsidTr="00245516">
        <w:tc>
          <w:tcPr>
            <w:tcW w:w="2302" w:type="dxa"/>
          </w:tcPr>
          <w:p w14:paraId="346EA88F" w14:textId="77777777" w:rsidR="00346C00" w:rsidRPr="007C240F" w:rsidRDefault="00346C00" w:rsidP="00245516">
            <w:pPr>
              <w:pStyle w:val="Titre"/>
              <w:rPr>
                <w:b w:val="0"/>
                <w:u w:val="none"/>
              </w:rPr>
            </w:pPr>
            <w:r>
              <w:rPr>
                <w:b w:val="0"/>
                <w:u w:val="none"/>
              </w:rPr>
              <w:t>CHARME</w:t>
            </w:r>
          </w:p>
        </w:tc>
        <w:tc>
          <w:tcPr>
            <w:tcW w:w="2302" w:type="dxa"/>
          </w:tcPr>
          <w:p w14:paraId="1445392A" w14:textId="77777777" w:rsidR="00346C00" w:rsidRPr="007C240F" w:rsidRDefault="00346C00" w:rsidP="00245516">
            <w:pPr>
              <w:pStyle w:val="Titre"/>
              <w:rPr>
                <w:b w:val="0"/>
                <w:u w:val="none"/>
              </w:rPr>
            </w:pPr>
            <w:r>
              <w:rPr>
                <w:b w:val="0"/>
                <w:u w:val="none"/>
              </w:rPr>
              <w:t>15 m3</w:t>
            </w:r>
          </w:p>
        </w:tc>
        <w:tc>
          <w:tcPr>
            <w:tcW w:w="2303" w:type="dxa"/>
          </w:tcPr>
          <w:p w14:paraId="3EAEB11D" w14:textId="77777777" w:rsidR="00346C00" w:rsidRPr="007C240F" w:rsidRDefault="00346C00" w:rsidP="00245516">
            <w:pPr>
              <w:pStyle w:val="Titre"/>
              <w:rPr>
                <w:b w:val="0"/>
                <w:u w:val="none"/>
              </w:rPr>
            </w:pPr>
          </w:p>
        </w:tc>
        <w:tc>
          <w:tcPr>
            <w:tcW w:w="2303" w:type="dxa"/>
          </w:tcPr>
          <w:p w14:paraId="4ECD697F" w14:textId="77777777" w:rsidR="00346C00" w:rsidRPr="007C240F" w:rsidRDefault="00346C00" w:rsidP="00245516">
            <w:pPr>
              <w:pStyle w:val="Titre"/>
              <w:rPr>
                <w:b w:val="0"/>
                <w:u w:val="none"/>
              </w:rPr>
            </w:pPr>
          </w:p>
        </w:tc>
      </w:tr>
      <w:tr w:rsidR="00346C00" w:rsidRPr="007C240F" w14:paraId="1E974B85" w14:textId="77777777" w:rsidTr="00245516">
        <w:tc>
          <w:tcPr>
            <w:tcW w:w="2302" w:type="dxa"/>
          </w:tcPr>
          <w:p w14:paraId="0C86A72E" w14:textId="77777777" w:rsidR="00346C00" w:rsidRPr="007C240F" w:rsidRDefault="00346C00" w:rsidP="00245516">
            <w:pPr>
              <w:pStyle w:val="Titre"/>
              <w:rPr>
                <w:b w:val="0"/>
                <w:u w:val="none"/>
              </w:rPr>
            </w:pPr>
            <w:r>
              <w:rPr>
                <w:b w:val="0"/>
                <w:u w:val="none"/>
              </w:rPr>
              <w:t>CHENE</w:t>
            </w:r>
          </w:p>
        </w:tc>
        <w:tc>
          <w:tcPr>
            <w:tcW w:w="2302" w:type="dxa"/>
          </w:tcPr>
          <w:p w14:paraId="24C83D45" w14:textId="77777777" w:rsidR="00346C00" w:rsidRPr="007C240F" w:rsidRDefault="00346C00" w:rsidP="00245516">
            <w:pPr>
              <w:pStyle w:val="Titre"/>
              <w:rPr>
                <w:b w:val="0"/>
                <w:u w:val="none"/>
              </w:rPr>
            </w:pPr>
            <w:r>
              <w:rPr>
                <w:b w:val="0"/>
                <w:u w:val="none"/>
              </w:rPr>
              <w:t>64 m3</w:t>
            </w:r>
          </w:p>
        </w:tc>
        <w:tc>
          <w:tcPr>
            <w:tcW w:w="2303" w:type="dxa"/>
          </w:tcPr>
          <w:p w14:paraId="30E34454" w14:textId="77777777" w:rsidR="00346C00" w:rsidRPr="007C240F" w:rsidRDefault="00346C00" w:rsidP="00245516">
            <w:pPr>
              <w:pStyle w:val="Titre"/>
              <w:rPr>
                <w:b w:val="0"/>
                <w:u w:val="none"/>
              </w:rPr>
            </w:pPr>
          </w:p>
        </w:tc>
        <w:tc>
          <w:tcPr>
            <w:tcW w:w="2303" w:type="dxa"/>
          </w:tcPr>
          <w:p w14:paraId="19C11034" w14:textId="77777777" w:rsidR="00346C00" w:rsidRPr="007C240F" w:rsidRDefault="00346C00" w:rsidP="00245516">
            <w:pPr>
              <w:pStyle w:val="Titre"/>
              <w:jc w:val="left"/>
              <w:rPr>
                <w:b w:val="0"/>
                <w:u w:val="none"/>
              </w:rPr>
            </w:pPr>
          </w:p>
        </w:tc>
      </w:tr>
      <w:tr w:rsidR="00346C00" w:rsidRPr="007C240F" w14:paraId="2FB85B53" w14:textId="77777777" w:rsidTr="00245516">
        <w:tc>
          <w:tcPr>
            <w:tcW w:w="2302" w:type="dxa"/>
          </w:tcPr>
          <w:p w14:paraId="2D3902BC" w14:textId="77777777" w:rsidR="00346C00" w:rsidRPr="007C240F" w:rsidRDefault="00346C00" w:rsidP="00245516">
            <w:pPr>
              <w:pStyle w:val="Titre"/>
              <w:rPr>
                <w:b w:val="0"/>
                <w:u w:val="none"/>
              </w:rPr>
            </w:pPr>
            <w:r>
              <w:rPr>
                <w:b w:val="0"/>
                <w:u w:val="none"/>
              </w:rPr>
              <w:t>FRENE</w:t>
            </w:r>
          </w:p>
        </w:tc>
        <w:tc>
          <w:tcPr>
            <w:tcW w:w="2302" w:type="dxa"/>
          </w:tcPr>
          <w:p w14:paraId="7F2AC2D4" w14:textId="77777777" w:rsidR="00346C00" w:rsidRPr="007C240F" w:rsidRDefault="00346C00" w:rsidP="00245516">
            <w:pPr>
              <w:pStyle w:val="Titre"/>
              <w:rPr>
                <w:b w:val="0"/>
                <w:u w:val="none"/>
              </w:rPr>
            </w:pPr>
            <w:r>
              <w:rPr>
                <w:b w:val="0"/>
                <w:u w:val="none"/>
              </w:rPr>
              <w:t>2 m3</w:t>
            </w:r>
          </w:p>
        </w:tc>
        <w:tc>
          <w:tcPr>
            <w:tcW w:w="2303" w:type="dxa"/>
          </w:tcPr>
          <w:p w14:paraId="26814BBC" w14:textId="77777777" w:rsidR="00346C00" w:rsidRPr="007C240F" w:rsidRDefault="00346C00" w:rsidP="00245516">
            <w:pPr>
              <w:pStyle w:val="Titre"/>
              <w:rPr>
                <w:b w:val="0"/>
                <w:u w:val="none"/>
              </w:rPr>
            </w:pPr>
          </w:p>
        </w:tc>
        <w:tc>
          <w:tcPr>
            <w:tcW w:w="2303" w:type="dxa"/>
          </w:tcPr>
          <w:p w14:paraId="49432391" w14:textId="77777777" w:rsidR="00346C00" w:rsidRPr="007C240F" w:rsidRDefault="00346C00" w:rsidP="00245516">
            <w:pPr>
              <w:pStyle w:val="Titre"/>
              <w:rPr>
                <w:b w:val="0"/>
                <w:u w:val="none"/>
              </w:rPr>
            </w:pPr>
          </w:p>
        </w:tc>
      </w:tr>
      <w:tr w:rsidR="00346C00" w:rsidRPr="007C240F" w14:paraId="666FF377" w14:textId="77777777" w:rsidTr="00245516">
        <w:tc>
          <w:tcPr>
            <w:tcW w:w="2302" w:type="dxa"/>
          </w:tcPr>
          <w:p w14:paraId="4E945D56" w14:textId="77777777" w:rsidR="00346C00" w:rsidRPr="007C240F" w:rsidRDefault="00346C00" w:rsidP="00245516">
            <w:pPr>
              <w:pStyle w:val="Titre"/>
              <w:rPr>
                <w:b w:val="0"/>
                <w:u w:val="none"/>
              </w:rPr>
            </w:pPr>
            <w:r>
              <w:rPr>
                <w:b w:val="0"/>
                <w:u w:val="none"/>
              </w:rPr>
              <w:t>ERABLES</w:t>
            </w:r>
          </w:p>
        </w:tc>
        <w:tc>
          <w:tcPr>
            <w:tcW w:w="2302" w:type="dxa"/>
          </w:tcPr>
          <w:p w14:paraId="2CCD9272" w14:textId="77777777" w:rsidR="00346C00" w:rsidRPr="007C240F" w:rsidRDefault="00346C00" w:rsidP="00245516">
            <w:pPr>
              <w:pStyle w:val="Titre"/>
              <w:rPr>
                <w:b w:val="0"/>
                <w:u w:val="none"/>
              </w:rPr>
            </w:pPr>
            <w:r>
              <w:rPr>
                <w:b w:val="0"/>
                <w:u w:val="none"/>
              </w:rPr>
              <w:t>1 m3</w:t>
            </w:r>
          </w:p>
        </w:tc>
        <w:tc>
          <w:tcPr>
            <w:tcW w:w="2303" w:type="dxa"/>
          </w:tcPr>
          <w:p w14:paraId="6577EFF6" w14:textId="77777777" w:rsidR="00346C00" w:rsidRPr="007C240F" w:rsidRDefault="00346C00" w:rsidP="00245516">
            <w:pPr>
              <w:pStyle w:val="Titre"/>
              <w:jc w:val="left"/>
              <w:rPr>
                <w:b w:val="0"/>
                <w:u w:val="none"/>
              </w:rPr>
            </w:pPr>
          </w:p>
        </w:tc>
        <w:tc>
          <w:tcPr>
            <w:tcW w:w="2303" w:type="dxa"/>
          </w:tcPr>
          <w:p w14:paraId="453D9452" w14:textId="77777777" w:rsidR="00346C00" w:rsidRPr="007C240F" w:rsidRDefault="00346C00" w:rsidP="00245516">
            <w:pPr>
              <w:pStyle w:val="Titre"/>
              <w:rPr>
                <w:b w:val="0"/>
                <w:u w:val="none"/>
              </w:rPr>
            </w:pPr>
          </w:p>
        </w:tc>
      </w:tr>
      <w:tr w:rsidR="00346C00" w:rsidRPr="007C240F" w14:paraId="4EE1562A" w14:textId="77777777" w:rsidTr="00245516">
        <w:tc>
          <w:tcPr>
            <w:tcW w:w="2302" w:type="dxa"/>
          </w:tcPr>
          <w:p w14:paraId="6FDC08B9" w14:textId="77777777" w:rsidR="00346C00" w:rsidRDefault="00346C00" w:rsidP="00245516">
            <w:pPr>
              <w:pStyle w:val="Titre"/>
              <w:rPr>
                <w:b w:val="0"/>
                <w:u w:val="none"/>
              </w:rPr>
            </w:pPr>
            <w:r>
              <w:rPr>
                <w:b w:val="0"/>
                <w:u w:val="none"/>
              </w:rPr>
              <w:t>HETRE</w:t>
            </w:r>
          </w:p>
        </w:tc>
        <w:tc>
          <w:tcPr>
            <w:tcW w:w="2302" w:type="dxa"/>
          </w:tcPr>
          <w:p w14:paraId="6747A202" w14:textId="77777777" w:rsidR="00346C00" w:rsidRDefault="00346C00" w:rsidP="00245516">
            <w:pPr>
              <w:pStyle w:val="Titre"/>
              <w:jc w:val="left"/>
              <w:rPr>
                <w:b w:val="0"/>
                <w:u w:val="none"/>
              </w:rPr>
            </w:pPr>
            <w:r>
              <w:rPr>
                <w:b w:val="0"/>
                <w:u w:val="none"/>
              </w:rPr>
              <w:t xml:space="preserve">            88 m3</w:t>
            </w:r>
          </w:p>
        </w:tc>
        <w:tc>
          <w:tcPr>
            <w:tcW w:w="2303" w:type="dxa"/>
          </w:tcPr>
          <w:p w14:paraId="421F09DB" w14:textId="77777777" w:rsidR="00346C00" w:rsidRPr="007C240F" w:rsidRDefault="00346C00" w:rsidP="00245516">
            <w:pPr>
              <w:pStyle w:val="Titre"/>
              <w:rPr>
                <w:b w:val="0"/>
                <w:u w:val="none"/>
              </w:rPr>
            </w:pPr>
          </w:p>
        </w:tc>
        <w:tc>
          <w:tcPr>
            <w:tcW w:w="2303" w:type="dxa"/>
          </w:tcPr>
          <w:p w14:paraId="3BC9FC50" w14:textId="77777777" w:rsidR="00346C00" w:rsidRPr="007C240F" w:rsidRDefault="00346C00" w:rsidP="00245516">
            <w:pPr>
              <w:pStyle w:val="Titre"/>
              <w:rPr>
                <w:b w:val="0"/>
                <w:u w:val="none"/>
              </w:rPr>
            </w:pPr>
          </w:p>
        </w:tc>
      </w:tr>
    </w:tbl>
    <w:p w14:paraId="35B35F93" w14:textId="77777777" w:rsidR="00346C00" w:rsidRDefault="00346C00" w:rsidP="00346C00">
      <w:pPr>
        <w:pStyle w:val="Titre"/>
        <w:jc w:val="both"/>
        <w:rPr>
          <w:b w:val="0"/>
          <w:u w:val="none"/>
        </w:rPr>
      </w:pPr>
    </w:p>
    <w:p w14:paraId="3D666DD5" w14:textId="77777777" w:rsidR="00346C00" w:rsidRDefault="00346C00" w:rsidP="00346C00">
      <w:pPr>
        <w:pStyle w:val="Titre"/>
        <w:jc w:val="both"/>
        <w:rPr>
          <w:b w:val="0"/>
          <w:u w:val="none"/>
        </w:rPr>
      </w:pPr>
    </w:p>
    <w:p w14:paraId="1D905FA5" w14:textId="77777777" w:rsidR="00346C00" w:rsidRPr="00E4714A" w:rsidRDefault="00346C00" w:rsidP="00346C00">
      <w:pPr>
        <w:pStyle w:val="Titre"/>
        <w:ind w:firstLine="708"/>
        <w:jc w:val="both"/>
      </w:pPr>
      <w:r w:rsidRPr="00E4714A">
        <w:t>3) Frais financiers</w:t>
      </w:r>
    </w:p>
    <w:p w14:paraId="46B1F98F" w14:textId="77777777" w:rsidR="00346C00" w:rsidRPr="00E4714A" w:rsidRDefault="00346C00" w:rsidP="00346C00">
      <w:pPr>
        <w:pStyle w:val="Titre"/>
        <w:jc w:val="both"/>
        <w:rPr>
          <w:b w:val="0"/>
          <w:sz w:val="22"/>
          <w:szCs w:val="22"/>
          <w:u w:val="none"/>
        </w:rPr>
      </w:pPr>
      <w:r w:rsidRPr="00E4714A">
        <w:rPr>
          <w:b w:val="0"/>
          <w:sz w:val="22"/>
          <w:szCs w:val="22"/>
          <w:u w:val="none"/>
        </w:rPr>
        <w:t>La commune accepte que dans le cas où les produits seraient vendus en contrat d’approvisionnement ou en vente groupée, le prix de vente sera en totalité encaissé par l’Agent Comptable Secondaire de l’ONF qui reversera à chaque commune la quote-part ainsi établie, moins 1% correspondant aux frais de gestion reversés à l’ONF. Le virement à chaque propriétaire interviendra au plus tard à la fin du deuxième mois suivant l’encaissement effectif des sommes versées par l’acquéreur du lot regroupé.</w:t>
      </w:r>
    </w:p>
    <w:p w14:paraId="34BFBAC4" w14:textId="77777777" w:rsidR="00346C00" w:rsidRDefault="00346C00" w:rsidP="00346C00">
      <w:pPr>
        <w:pBdr>
          <w:bottom w:val="single" w:sz="6" w:space="1" w:color="auto"/>
        </w:pBdr>
        <w:jc w:val="both"/>
        <w:rPr>
          <w:sz w:val="24"/>
        </w:rPr>
      </w:pPr>
    </w:p>
    <w:bookmarkEnd w:id="6"/>
    <w:p w14:paraId="06884796" w14:textId="77777777" w:rsidR="00346C00" w:rsidRDefault="00346C00">
      <w:pPr>
        <w:rPr>
          <w:sz w:val="24"/>
          <w:szCs w:val="24"/>
        </w:rPr>
      </w:pPr>
    </w:p>
    <w:p w14:paraId="18B22D45" w14:textId="77777777" w:rsidR="005F052E" w:rsidRDefault="005F052E" w:rsidP="005F052E">
      <w:pPr>
        <w:jc w:val="both"/>
        <w:rPr>
          <w:b/>
          <w:sz w:val="24"/>
          <w:szCs w:val="24"/>
        </w:rPr>
      </w:pPr>
      <w:r>
        <w:rPr>
          <w:b/>
          <w:sz w:val="24"/>
          <w:szCs w:val="24"/>
        </w:rPr>
        <w:t>Délibération n° : 28/2026 </w:t>
      </w:r>
    </w:p>
    <w:p w14:paraId="067F78E7" w14:textId="77777777" w:rsidR="005F052E" w:rsidRPr="0005158D" w:rsidRDefault="005F052E" w:rsidP="005F052E">
      <w:pPr>
        <w:jc w:val="both"/>
        <w:rPr>
          <w:b/>
          <w:sz w:val="24"/>
          <w:szCs w:val="24"/>
        </w:rPr>
      </w:pPr>
      <w:r>
        <w:rPr>
          <w:b/>
          <w:sz w:val="24"/>
          <w:szCs w:val="24"/>
          <w:u w:val="single"/>
        </w:rPr>
        <w:t>OBJET</w:t>
      </w:r>
      <w:r>
        <w:rPr>
          <w:b/>
          <w:sz w:val="24"/>
          <w:szCs w:val="24"/>
        </w:rPr>
        <w:t xml:space="preserve"> : </w:t>
      </w:r>
      <w:r w:rsidRPr="0005158D">
        <w:rPr>
          <w:b/>
          <w:sz w:val="24"/>
          <w:szCs w:val="24"/>
        </w:rPr>
        <w:t>Convention de mandat pour l’établissement et l’émission de la facturation par l’Office national des forêts pour des recettes issues des ventes de bois</w:t>
      </w:r>
    </w:p>
    <w:p w14:paraId="634DD84F" w14:textId="77777777" w:rsidR="005F052E" w:rsidRPr="0005158D" w:rsidRDefault="005F052E" w:rsidP="005F052E">
      <w:pPr>
        <w:pStyle w:val="Retraitcorpsdetexte3"/>
        <w:spacing w:before="20" w:after="20"/>
        <w:ind w:firstLine="0"/>
        <w:jc w:val="both"/>
        <w:rPr>
          <w:sz w:val="22"/>
          <w:szCs w:val="22"/>
        </w:rPr>
      </w:pPr>
      <w:r w:rsidRPr="0005158D">
        <w:rPr>
          <w:sz w:val="22"/>
          <w:szCs w:val="22"/>
        </w:rPr>
        <w:t>Vu le code général des collectivités territoriales, et notamment les articles L. 2121-29, L. 2122-21 et L. 2122-22,</w:t>
      </w:r>
    </w:p>
    <w:p w14:paraId="3C7036DA" w14:textId="77777777" w:rsidR="005F052E" w:rsidRPr="0005158D" w:rsidRDefault="005F052E" w:rsidP="005F052E">
      <w:pPr>
        <w:pStyle w:val="Retraitcorpsdetexte3"/>
        <w:spacing w:before="20" w:after="20"/>
        <w:ind w:firstLine="0"/>
        <w:jc w:val="both"/>
        <w:rPr>
          <w:sz w:val="22"/>
          <w:szCs w:val="22"/>
        </w:rPr>
      </w:pPr>
    </w:p>
    <w:p w14:paraId="37F50F1B" w14:textId="77777777" w:rsidR="005F052E" w:rsidRPr="0005158D" w:rsidRDefault="005F052E" w:rsidP="005F052E">
      <w:pPr>
        <w:pStyle w:val="Retraitcorpsdetexte3"/>
        <w:spacing w:before="20" w:after="20"/>
        <w:ind w:firstLine="0"/>
        <w:jc w:val="both"/>
        <w:rPr>
          <w:sz w:val="22"/>
          <w:szCs w:val="22"/>
        </w:rPr>
      </w:pPr>
      <w:r w:rsidRPr="0005158D">
        <w:rPr>
          <w:sz w:val="22"/>
          <w:szCs w:val="22"/>
        </w:rPr>
        <w:t>Vu le code forestier, et notamment les articles L. 211-1 et L. 211-2 relatifs au régime forestier et l’article L. 214-6 relatif à la vente des coupes et des produits de coupe issus des forêts relevant du régime forestier,</w:t>
      </w:r>
    </w:p>
    <w:p w14:paraId="4F514457" w14:textId="77777777" w:rsidR="005F052E" w:rsidRPr="0005158D" w:rsidRDefault="005F052E" w:rsidP="005F052E">
      <w:pPr>
        <w:pStyle w:val="Retraitcorpsdetexte3"/>
        <w:spacing w:before="20" w:after="20"/>
        <w:ind w:firstLine="0"/>
        <w:jc w:val="both"/>
        <w:rPr>
          <w:sz w:val="22"/>
          <w:szCs w:val="22"/>
        </w:rPr>
      </w:pPr>
    </w:p>
    <w:p w14:paraId="7BB7AD05" w14:textId="77777777" w:rsidR="005F052E" w:rsidRPr="0005158D" w:rsidRDefault="005F052E" w:rsidP="005F052E">
      <w:pPr>
        <w:pStyle w:val="Retraitcorpsdetexte3"/>
        <w:spacing w:before="20" w:after="20"/>
        <w:ind w:firstLine="0"/>
        <w:jc w:val="both"/>
        <w:rPr>
          <w:sz w:val="22"/>
          <w:szCs w:val="22"/>
        </w:rPr>
      </w:pPr>
      <w:r w:rsidRPr="0005158D">
        <w:rPr>
          <w:sz w:val="22"/>
          <w:szCs w:val="22"/>
        </w:rPr>
        <w:t>Vu le projet de convention de mandat de facturation annexé à la présente délibération,</w:t>
      </w:r>
    </w:p>
    <w:p w14:paraId="50759CD7" w14:textId="77777777" w:rsidR="005F052E" w:rsidRPr="0005158D" w:rsidRDefault="005F052E" w:rsidP="005F052E">
      <w:pPr>
        <w:spacing w:before="240"/>
        <w:jc w:val="both"/>
      </w:pPr>
      <w:r w:rsidRPr="0005158D">
        <w:t>Considérant que la commune de </w:t>
      </w:r>
      <w:r>
        <w:t>Leffonds</w:t>
      </w:r>
      <w:r w:rsidRPr="0005158D">
        <w:t> est propriétaire de bois et forêts relevant du régime forestier,</w:t>
      </w:r>
    </w:p>
    <w:p w14:paraId="4B0EC00B" w14:textId="77777777" w:rsidR="005F052E" w:rsidRPr="0005158D" w:rsidRDefault="005F052E" w:rsidP="005F052E">
      <w:pPr>
        <w:spacing w:before="240"/>
        <w:jc w:val="both"/>
      </w:pPr>
      <w:r w:rsidRPr="0005158D">
        <w:t>Considérant que la commercialisation des coupes et produits de coupe issus de ces forêts est assurée par l’Office national des forêts,</w:t>
      </w:r>
    </w:p>
    <w:p w14:paraId="0FEA3AF8" w14:textId="77777777" w:rsidR="005F052E" w:rsidRPr="0005158D" w:rsidRDefault="005F052E" w:rsidP="005F052E">
      <w:pPr>
        <w:spacing w:before="240"/>
        <w:jc w:val="both"/>
      </w:pPr>
      <w:r w:rsidRPr="0005158D">
        <w:t>Considérant que la commune demeure compétente pour décider des ventes et en fixer les conditions,</w:t>
      </w:r>
    </w:p>
    <w:p w14:paraId="27E4EED2" w14:textId="77777777" w:rsidR="005F052E" w:rsidRPr="0005158D" w:rsidRDefault="005F052E" w:rsidP="005F052E">
      <w:pPr>
        <w:spacing w:before="240"/>
        <w:jc w:val="both"/>
      </w:pPr>
      <w:r w:rsidRPr="0005158D">
        <w:t>Considérant la nécessité d’assurer l’émission des factures correspondantes dans des conditions sécurisées,</w:t>
      </w:r>
    </w:p>
    <w:p w14:paraId="14AAC702" w14:textId="77777777" w:rsidR="005F052E" w:rsidRPr="0005158D" w:rsidRDefault="005F052E" w:rsidP="005F052E">
      <w:pPr>
        <w:spacing w:before="240"/>
        <w:jc w:val="both"/>
      </w:pPr>
      <w:r w:rsidRPr="0005158D">
        <w:t>Considérant que la commune souhaite confier à l’ONF un mandat limité à la facturation, à l’exclusion de toute mission d’encaissement,</w:t>
      </w:r>
    </w:p>
    <w:p w14:paraId="76A14D99" w14:textId="77777777" w:rsidR="005F052E" w:rsidRPr="0005158D" w:rsidRDefault="005F052E" w:rsidP="005F052E">
      <w:pPr>
        <w:spacing w:before="240"/>
        <w:jc w:val="both"/>
      </w:pPr>
      <w:r w:rsidRPr="0005158D">
        <w:t>Considérant que le recouvrement des recettes relève exclusivement du comptable public assignataire de la commune,</w:t>
      </w:r>
    </w:p>
    <w:p w14:paraId="252AD76D" w14:textId="77777777" w:rsidR="005F052E" w:rsidRPr="0005158D" w:rsidRDefault="005F052E" w:rsidP="005F052E">
      <w:pPr>
        <w:spacing w:before="240"/>
        <w:jc w:val="both"/>
        <w:rPr>
          <w:b/>
        </w:rPr>
      </w:pPr>
      <w:r w:rsidRPr="0005158D">
        <w:rPr>
          <w:b/>
        </w:rPr>
        <w:t>Après avoir délibéré, le conseil municipal décide :</w:t>
      </w:r>
    </w:p>
    <w:p w14:paraId="7797395A" w14:textId="77777777" w:rsidR="005F052E" w:rsidRPr="0005158D" w:rsidRDefault="005F052E" w:rsidP="005F052E">
      <w:pPr>
        <w:spacing w:before="240"/>
        <w:jc w:val="both"/>
        <w:rPr>
          <w:b/>
        </w:rPr>
      </w:pPr>
      <w:r w:rsidRPr="0005158D">
        <w:rPr>
          <w:b/>
        </w:rPr>
        <w:t xml:space="preserve">Article 1 : </w:t>
      </w:r>
    </w:p>
    <w:p w14:paraId="7F8019D8" w14:textId="77777777" w:rsidR="005F052E" w:rsidRPr="0005158D" w:rsidRDefault="005F052E" w:rsidP="005F052E">
      <w:pPr>
        <w:tabs>
          <w:tab w:val="num" w:pos="720"/>
        </w:tabs>
        <w:spacing w:before="120" w:after="120" w:line="276" w:lineRule="auto"/>
        <w:jc w:val="both"/>
      </w:pPr>
      <w:r w:rsidRPr="0005158D">
        <w:t>La commune donne mandat à l'ONF pour procéder, en son nom et pour son compte en tant que collectivité propriétaire, à l'établissement et à l'émission des factures relatives aux ventes de bois issues de la forêt communale réalisées en application de l’article L. 214-6 du code forestier (ventes simples). Les ventes réalisées en application de l’article L. 214-7 du code forestier sont exclues du présent mandat (ventes groupées).</w:t>
      </w:r>
    </w:p>
    <w:p w14:paraId="706C5FE3" w14:textId="77777777" w:rsidR="005F052E" w:rsidRPr="0005158D" w:rsidRDefault="005F052E" w:rsidP="005F052E">
      <w:pPr>
        <w:spacing w:before="240"/>
        <w:jc w:val="both"/>
        <w:rPr>
          <w:b/>
        </w:rPr>
      </w:pPr>
      <w:r w:rsidRPr="0005158D">
        <w:rPr>
          <w:b/>
        </w:rPr>
        <w:t>Article 2 :</w:t>
      </w:r>
    </w:p>
    <w:p w14:paraId="08A78160" w14:textId="77777777" w:rsidR="005F052E" w:rsidRPr="0005158D" w:rsidRDefault="005F052E" w:rsidP="005F052E">
      <w:pPr>
        <w:spacing w:before="240"/>
        <w:jc w:val="both"/>
      </w:pPr>
      <w:r w:rsidRPr="0005158D">
        <w:lastRenderedPageBreak/>
        <w:t>La présente décision prend effet à compter de la date de signature de la convention de mandat par les deux parties et demeure en vigueur pour toute la durée du mandat électoral des membres du conseil municipal, jusqu'à la désignation du prochain conseil municipal. Cette convention pourra être révoquée à tout moment pour l’ensemble des ventes concernées par décision du conseil municipal.</w:t>
      </w:r>
    </w:p>
    <w:p w14:paraId="1D1B07BC" w14:textId="77777777" w:rsidR="005F052E" w:rsidRPr="0005158D" w:rsidRDefault="005F052E" w:rsidP="005F052E">
      <w:pPr>
        <w:spacing w:before="240"/>
        <w:jc w:val="both"/>
        <w:rPr>
          <w:b/>
        </w:rPr>
      </w:pPr>
      <w:r w:rsidRPr="0005158D">
        <w:rPr>
          <w:b/>
        </w:rPr>
        <w:t>Article 3 :</w:t>
      </w:r>
    </w:p>
    <w:p w14:paraId="31047231" w14:textId="77777777" w:rsidR="005F052E" w:rsidRPr="0005158D" w:rsidRDefault="005F052E" w:rsidP="005F052E">
      <w:pPr>
        <w:spacing w:before="240"/>
        <w:jc w:val="both"/>
        <w:rPr>
          <w:bCs/>
        </w:rPr>
      </w:pPr>
      <w:r w:rsidRPr="0005158D">
        <w:rPr>
          <w:bCs/>
        </w:rPr>
        <w:t>Le conseil municipal approuve les termes de la convention de mandat de facturation annexée à la présente délibération.</w:t>
      </w:r>
    </w:p>
    <w:p w14:paraId="129D92CD" w14:textId="77777777" w:rsidR="005F052E" w:rsidRPr="0005158D" w:rsidRDefault="005F052E" w:rsidP="005F052E">
      <w:pPr>
        <w:spacing w:before="240"/>
        <w:jc w:val="both"/>
        <w:rPr>
          <w:bCs/>
        </w:rPr>
      </w:pPr>
      <w:r w:rsidRPr="0005158D">
        <w:rPr>
          <w:bCs/>
        </w:rPr>
        <w:t>Il autorise Madame le Maire à la signer ainsi que tout document nécessaire à son exécution.</w:t>
      </w:r>
    </w:p>
    <w:p w14:paraId="27B73B91" w14:textId="77777777" w:rsidR="00346C00" w:rsidRDefault="00346C00">
      <w:pPr>
        <w:pBdr>
          <w:bottom w:val="single" w:sz="6" w:space="1" w:color="auto"/>
        </w:pBdr>
        <w:rPr>
          <w:sz w:val="24"/>
          <w:szCs w:val="24"/>
        </w:rPr>
      </w:pPr>
    </w:p>
    <w:p w14:paraId="7B7C1F54" w14:textId="77777777" w:rsidR="005F052E" w:rsidRDefault="005F052E">
      <w:pPr>
        <w:rPr>
          <w:sz w:val="24"/>
          <w:szCs w:val="24"/>
        </w:rPr>
      </w:pPr>
    </w:p>
    <w:p w14:paraId="1A39A43E" w14:textId="77777777" w:rsidR="007268A3" w:rsidRDefault="007268A3" w:rsidP="007268A3">
      <w:pPr>
        <w:jc w:val="both"/>
        <w:rPr>
          <w:b/>
          <w:sz w:val="24"/>
          <w:szCs w:val="24"/>
        </w:rPr>
      </w:pPr>
      <w:bookmarkStart w:id="8" w:name="_Hlk241059646"/>
      <w:bookmarkStart w:id="9" w:name="_Hlk171502750"/>
      <w:r>
        <w:rPr>
          <w:b/>
          <w:sz w:val="24"/>
          <w:szCs w:val="24"/>
        </w:rPr>
        <w:t>Délibération n° : 29/2026 </w:t>
      </w:r>
    </w:p>
    <w:p w14:paraId="305E9FF0" w14:textId="77777777" w:rsidR="007268A3" w:rsidRPr="002A57D3" w:rsidRDefault="007268A3" w:rsidP="007268A3">
      <w:pPr>
        <w:jc w:val="both"/>
        <w:rPr>
          <w:b/>
          <w:sz w:val="24"/>
          <w:szCs w:val="24"/>
        </w:rPr>
      </w:pPr>
      <w:r>
        <w:rPr>
          <w:b/>
          <w:sz w:val="24"/>
          <w:szCs w:val="24"/>
          <w:u w:val="single"/>
        </w:rPr>
        <w:t>OBJET</w:t>
      </w:r>
      <w:r>
        <w:rPr>
          <w:b/>
          <w:sz w:val="24"/>
          <w:szCs w:val="24"/>
        </w:rPr>
        <w:t xml:space="preserve"> : </w:t>
      </w:r>
      <w:r w:rsidRPr="002A57D3">
        <w:rPr>
          <w:b/>
          <w:sz w:val="24"/>
          <w:szCs w:val="24"/>
        </w:rPr>
        <w:t>SUBVENTION A LA LIGUE CONTRE LE CANCER COMITE DE HAUTE-MARNE</w:t>
      </w:r>
    </w:p>
    <w:p w14:paraId="392A839E" w14:textId="77777777" w:rsidR="007268A3" w:rsidRPr="002A57D3" w:rsidRDefault="007268A3" w:rsidP="007268A3">
      <w:pPr>
        <w:jc w:val="both"/>
        <w:rPr>
          <w:bCs/>
          <w:sz w:val="24"/>
          <w:szCs w:val="24"/>
        </w:rPr>
      </w:pPr>
      <w:r w:rsidRPr="002A57D3">
        <w:rPr>
          <w:bCs/>
          <w:sz w:val="24"/>
          <w:szCs w:val="24"/>
        </w:rPr>
        <w:t xml:space="preserve">Le Maire présente la demande de subvention de la ligue contre le cancer comité de Haute-Marne, suite à la manifestation Septembre en Or qui lutte contre le cancer de l’enfant et qui s’est déroulée à Leffonds le </w:t>
      </w:r>
      <w:r>
        <w:rPr>
          <w:bCs/>
          <w:sz w:val="24"/>
          <w:szCs w:val="24"/>
        </w:rPr>
        <w:t>5</w:t>
      </w:r>
      <w:r w:rsidRPr="002A57D3">
        <w:rPr>
          <w:bCs/>
          <w:sz w:val="24"/>
          <w:szCs w:val="24"/>
        </w:rPr>
        <w:t xml:space="preserve"> septembre 202</w:t>
      </w:r>
      <w:r>
        <w:rPr>
          <w:bCs/>
          <w:sz w:val="24"/>
          <w:szCs w:val="24"/>
        </w:rPr>
        <w:t>6</w:t>
      </w:r>
      <w:r w:rsidRPr="002A57D3">
        <w:rPr>
          <w:bCs/>
          <w:sz w:val="24"/>
          <w:szCs w:val="24"/>
        </w:rPr>
        <w:t>.</w:t>
      </w:r>
    </w:p>
    <w:p w14:paraId="2F081E8A" w14:textId="77777777" w:rsidR="007268A3" w:rsidRPr="007F55D3" w:rsidRDefault="007268A3" w:rsidP="007268A3">
      <w:pPr>
        <w:jc w:val="both"/>
        <w:rPr>
          <w:bCs/>
          <w:sz w:val="24"/>
          <w:szCs w:val="24"/>
        </w:rPr>
      </w:pPr>
      <w:r w:rsidRPr="002A57D3">
        <w:rPr>
          <w:bCs/>
          <w:sz w:val="24"/>
          <w:szCs w:val="24"/>
        </w:rPr>
        <w:t>Le Conseil Municipal décide d’attribuer une subvention de 300 € à la ligue contre le cancer Comité de Haute-Marne.</w:t>
      </w:r>
      <w:bookmarkEnd w:id="8"/>
    </w:p>
    <w:bookmarkEnd w:id="9"/>
    <w:p w14:paraId="67D026C0" w14:textId="77777777" w:rsidR="005F052E" w:rsidRDefault="005F052E">
      <w:pPr>
        <w:pBdr>
          <w:bottom w:val="single" w:sz="6" w:space="1" w:color="auto"/>
        </w:pBdr>
        <w:rPr>
          <w:sz w:val="24"/>
          <w:szCs w:val="24"/>
        </w:rPr>
      </w:pPr>
    </w:p>
    <w:p w14:paraId="20A38AD1" w14:textId="77777777" w:rsidR="007268A3" w:rsidRDefault="007268A3">
      <w:pPr>
        <w:rPr>
          <w:sz w:val="24"/>
          <w:szCs w:val="24"/>
        </w:rPr>
      </w:pPr>
    </w:p>
    <w:p w14:paraId="5AD2F608" w14:textId="77777777" w:rsidR="007268A3" w:rsidRDefault="007268A3">
      <w:pPr>
        <w:rPr>
          <w:sz w:val="24"/>
          <w:szCs w:val="24"/>
        </w:rPr>
      </w:pPr>
    </w:p>
    <w:sectPr w:rsidR="007268A3" w:rsidSect="00011AB4">
      <w:headerReference w:type="default" r:id="rId7"/>
      <w:footerReference w:type="default" r:id="rId8"/>
      <w:pgSz w:w="11905" w:h="16837"/>
      <w:pgMar w:top="1077" w:right="1417" w:bottom="850" w:left="1757" w:header="720" w:footer="566" w:gutter="0"/>
      <w:pgNumType w:start="1"/>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91EF5" w14:textId="77777777" w:rsidR="004D7D99" w:rsidRDefault="004D7D99" w:rsidP="002E4FAD">
      <w:r>
        <w:separator/>
      </w:r>
    </w:p>
  </w:endnote>
  <w:endnote w:type="continuationSeparator" w:id="0">
    <w:p w14:paraId="4911FECF" w14:textId="77777777" w:rsidR="004D7D99" w:rsidRDefault="004D7D99" w:rsidP="002E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6AEFB" w14:textId="77777777" w:rsidR="002E4FAD" w:rsidRDefault="002E4FAD">
    <w:pPr>
      <w:rPr>
        <w:kern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450EA" w14:textId="77777777" w:rsidR="004D7D99" w:rsidRDefault="004D7D99" w:rsidP="002E4FAD">
      <w:r>
        <w:separator/>
      </w:r>
    </w:p>
  </w:footnote>
  <w:footnote w:type="continuationSeparator" w:id="0">
    <w:p w14:paraId="1B025819" w14:textId="77777777" w:rsidR="004D7D99" w:rsidRDefault="004D7D99" w:rsidP="002E4F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9FC06" w14:textId="77777777" w:rsidR="002E4FAD" w:rsidRDefault="002E4FAD">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024FB"/>
    <w:multiLevelType w:val="hybridMultilevel"/>
    <w:tmpl w:val="A358D34E"/>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054E36"/>
    <w:multiLevelType w:val="hybridMultilevel"/>
    <w:tmpl w:val="1B16A36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FB126D"/>
    <w:multiLevelType w:val="hybridMultilevel"/>
    <w:tmpl w:val="C610114A"/>
    <w:lvl w:ilvl="0" w:tplc="09A8E72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C1544F2"/>
    <w:multiLevelType w:val="multilevel"/>
    <w:tmpl w:val="7620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011AB4"/>
    <w:rsid w:val="00011AB4"/>
    <w:rsid w:val="000154E8"/>
    <w:rsid w:val="00033F06"/>
    <w:rsid w:val="00145289"/>
    <w:rsid w:val="00165AA1"/>
    <w:rsid w:val="001D5726"/>
    <w:rsid w:val="001E0FAF"/>
    <w:rsid w:val="0022467A"/>
    <w:rsid w:val="0024613A"/>
    <w:rsid w:val="00281EE3"/>
    <w:rsid w:val="002C0336"/>
    <w:rsid w:val="002C5436"/>
    <w:rsid w:val="002E4FAD"/>
    <w:rsid w:val="00346C00"/>
    <w:rsid w:val="0036475C"/>
    <w:rsid w:val="0046686A"/>
    <w:rsid w:val="004D7D99"/>
    <w:rsid w:val="00514CEC"/>
    <w:rsid w:val="00536342"/>
    <w:rsid w:val="00584209"/>
    <w:rsid w:val="00597F7A"/>
    <w:rsid w:val="005D1B50"/>
    <w:rsid w:val="005F052E"/>
    <w:rsid w:val="00650345"/>
    <w:rsid w:val="00656006"/>
    <w:rsid w:val="00666874"/>
    <w:rsid w:val="006B5DA5"/>
    <w:rsid w:val="00702A5E"/>
    <w:rsid w:val="007268A3"/>
    <w:rsid w:val="00773C12"/>
    <w:rsid w:val="007A4978"/>
    <w:rsid w:val="008D3575"/>
    <w:rsid w:val="00951897"/>
    <w:rsid w:val="009534BD"/>
    <w:rsid w:val="0099764F"/>
    <w:rsid w:val="009B0ED7"/>
    <w:rsid w:val="009B33EA"/>
    <w:rsid w:val="00A42C63"/>
    <w:rsid w:val="00A55140"/>
    <w:rsid w:val="00A90A00"/>
    <w:rsid w:val="00B13D5A"/>
    <w:rsid w:val="00BD22BB"/>
    <w:rsid w:val="00D00160"/>
    <w:rsid w:val="00D13DE8"/>
    <w:rsid w:val="00E44F22"/>
    <w:rsid w:val="00E67F59"/>
    <w:rsid w:val="00F8579D"/>
    <w:rsid w:val="00FA2D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7124CC"/>
  <w15:docId w15:val="{F3D31035-1290-4B86-B4C3-B109EA9C7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pPr>
    <w:rPr>
      <w:kern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sobodytextindentsandbox">
    <w:name w:val="msobodytextindent_sandbox"/>
    <w:basedOn w:val="Normal"/>
    <w:rsid w:val="00B13D5A"/>
    <w:pPr>
      <w:widowControl/>
      <w:overflowPunct/>
      <w:autoSpaceDE/>
      <w:autoSpaceDN/>
      <w:adjustRightInd/>
      <w:spacing w:before="100" w:beforeAutospacing="1" w:after="100" w:afterAutospacing="1"/>
    </w:pPr>
    <w:rPr>
      <w:kern w:val="0"/>
      <w:sz w:val="24"/>
      <w:szCs w:val="24"/>
    </w:rPr>
  </w:style>
  <w:style w:type="paragraph" w:customStyle="1" w:styleId="msonormalsandbox">
    <w:name w:val="msonormal_sandbox"/>
    <w:basedOn w:val="Normal"/>
    <w:rsid w:val="00B13D5A"/>
    <w:pPr>
      <w:widowControl/>
      <w:overflowPunct/>
      <w:autoSpaceDE/>
      <w:autoSpaceDN/>
      <w:adjustRightInd/>
      <w:spacing w:before="100" w:beforeAutospacing="1" w:after="100" w:afterAutospacing="1"/>
    </w:pPr>
    <w:rPr>
      <w:kern w:val="0"/>
      <w:sz w:val="24"/>
      <w:szCs w:val="24"/>
    </w:rPr>
  </w:style>
  <w:style w:type="paragraph" w:customStyle="1" w:styleId="msobodytext3sandbox">
    <w:name w:val="msobodytext3_sandbox"/>
    <w:basedOn w:val="Normal"/>
    <w:rsid w:val="00B13D5A"/>
    <w:pPr>
      <w:widowControl/>
      <w:overflowPunct/>
      <w:autoSpaceDE/>
      <w:autoSpaceDN/>
      <w:adjustRightInd/>
      <w:spacing w:before="100" w:beforeAutospacing="1" w:after="100" w:afterAutospacing="1"/>
    </w:pPr>
    <w:rPr>
      <w:kern w:val="0"/>
      <w:sz w:val="24"/>
      <w:szCs w:val="24"/>
    </w:rPr>
  </w:style>
  <w:style w:type="paragraph" w:customStyle="1" w:styleId="bodytext">
    <w:name w:val="bodytext"/>
    <w:basedOn w:val="Normal"/>
    <w:rsid w:val="00281EE3"/>
    <w:pPr>
      <w:widowControl/>
      <w:overflowPunct/>
      <w:autoSpaceDE/>
      <w:autoSpaceDN/>
      <w:adjustRightInd/>
      <w:spacing w:before="100" w:beforeAutospacing="1" w:after="100" w:afterAutospacing="1"/>
    </w:pPr>
    <w:rPr>
      <w:kern w:val="0"/>
      <w:sz w:val="24"/>
      <w:szCs w:val="24"/>
    </w:rPr>
  </w:style>
  <w:style w:type="paragraph" w:styleId="Paragraphedeliste">
    <w:name w:val="List Paragraph"/>
    <w:basedOn w:val="Normal"/>
    <w:uiPriority w:val="34"/>
    <w:qFormat/>
    <w:rsid w:val="00584209"/>
    <w:pPr>
      <w:widowControl/>
      <w:overflowPunct/>
      <w:autoSpaceDE/>
      <w:autoSpaceDN/>
      <w:adjustRightInd/>
      <w:spacing w:after="160" w:line="259" w:lineRule="auto"/>
      <w:ind w:left="720"/>
      <w:contextualSpacing/>
    </w:pPr>
    <w:rPr>
      <w:rFonts w:asciiTheme="minorHAnsi" w:eastAsiaTheme="minorHAnsi" w:hAnsiTheme="minorHAnsi" w:cstheme="minorBidi"/>
      <w:kern w:val="0"/>
      <w:sz w:val="22"/>
      <w:szCs w:val="22"/>
      <w:lang w:eastAsia="en-US"/>
    </w:rPr>
  </w:style>
  <w:style w:type="paragraph" w:styleId="Retraitcorpsdetexte3">
    <w:name w:val="Body Text Indent 3"/>
    <w:basedOn w:val="Normal"/>
    <w:link w:val="Retraitcorpsdetexte3Car"/>
    <w:rsid w:val="00584209"/>
    <w:pPr>
      <w:widowControl/>
      <w:overflowPunct/>
      <w:autoSpaceDE/>
      <w:autoSpaceDN/>
      <w:adjustRightInd/>
      <w:ind w:firstLine="426"/>
    </w:pPr>
    <w:rPr>
      <w:kern w:val="0"/>
    </w:rPr>
  </w:style>
  <w:style w:type="character" w:customStyle="1" w:styleId="Retraitcorpsdetexte3Car">
    <w:name w:val="Retrait corps de texte 3 Car"/>
    <w:basedOn w:val="Policepardfaut"/>
    <w:link w:val="Retraitcorpsdetexte3"/>
    <w:rsid w:val="00584209"/>
  </w:style>
  <w:style w:type="table" w:styleId="Grilledutableau">
    <w:name w:val="Table Grid"/>
    <w:basedOn w:val="TableauNormal"/>
    <w:uiPriority w:val="39"/>
    <w:rsid w:val="005842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qFormat/>
    <w:rsid w:val="00346C00"/>
    <w:pPr>
      <w:widowControl/>
      <w:overflowPunct/>
      <w:autoSpaceDE/>
      <w:autoSpaceDN/>
      <w:adjustRightInd/>
      <w:jc w:val="center"/>
    </w:pPr>
    <w:rPr>
      <w:b/>
      <w:bCs/>
      <w:kern w:val="0"/>
      <w:sz w:val="24"/>
      <w:szCs w:val="24"/>
      <w:u w:val="single"/>
    </w:rPr>
  </w:style>
  <w:style w:type="character" w:customStyle="1" w:styleId="TitreCar">
    <w:name w:val="Titre Car"/>
    <w:basedOn w:val="Policepardfaut"/>
    <w:link w:val="Titre"/>
    <w:rsid w:val="00346C00"/>
    <w:rPr>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Words>
  <Characters>7138</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Département de Haute-Marne</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Département de Haute-Marne</dc:title>
  <dc:subject/>
  <dc:creator>Mairie LEFFONDS</dc:creator>
  <cp:keywords/>
  <dc:description/>
  <cp:lastModifiedBy>Anthony Bottigliri</cp:lastModifiedBy>
  <cp:revision>2</cp:revision>
  <cp:lastPrinted>2026-06-04T12:26:00Z</cp:lastPrinted>
  <dcterms:created xsi:type="dcterms:W3CDTF">2026-09-24T08:18:00Z</dcterms:created>
  <dcterms:modified xsi:type="dcterms:W3CDTF">2026-09-24T08:18:00Z</dcterms:modified>
</cp:coreProperties>
</file>