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8C7BE" w:themeColor="accent5" w:themeTint="66"/>
  <w:body>
    <w:p w:rsidR="00D87B9B" w:rsidRPr="00C702CF" w:rsidRDefault="00EE1B4E" w:rsidP="00EE1B4E">
      <w:pPr>
        <w:jc w:val="center"/>
        <w:rPr>
          <w:b/>
          <w:sz w:val="24"/>
          <w:szCs w:val="24"/>
          <w:u w:val="single"/>
        </w:rPr>
      </w:pPr>
      <w:r w:rsidRPr="00C702CF">
        <w:rPr>
          <w:b/>
          <w:sz w:val="24"/>
          <w:szCs w:val="24"/>
          <w:u w:val="single"/>
        </w:rPr>
        <w:t>R</w:t>
      </w:r>
      <w:r w:rsidR="00A2603A">
        <w:rPr>
          <w:b/>
          <w:sz w:val="24"/>
          <w:szCs w:val="24"/>
          <w:u w:val="single"/>
        </w:rPr>
        <w:t>é</w:t>
      </w:r>
      <w:r w:rsidR="008C50EE">
        <w:rPr>
          <w:b/>
          <w:sz w:val="24"/>
          <w:szCs w:val="24"/>
          <w:u w:val="single"/>
        </w:rPr>
        <w:t xml:space="preserve">union du Conseil Municipal du </w:t>
      </w:r>
      <w:r w:rsidR="00B05C67">
        <w:rPr>
          <w:b/>
          <w:sz w:val="24"/>
          <w:szCs w:val="24"/>
          <w:u w:val="single"/>
        </w:rPr>
        <w:t>23 août</w:t>
      </w:r>
      <w:r w:rsidR="00826F1E">
        <w:rPr>
          <w:b/>
          <w:sz w:val="24"/>
          <w:szCs w:val="24"/>
          <w:u w:val="single"/>
        </w:rPr>
        <w:t xml:space="preserve"> </w:t>
      </w:r>
      <w:r w:rsidR="000F5F4C">
        <w:rPr>
          <w:b/>
          <w:sz w:val="24"/>
          <w:szCs w:val="24"/>
          <w:u w:val="single"/>
        </w:rPr>
        <w:t>2022</w:t>
      </w:r>
    </w:p>
    <w:tbl>
      <w:tblPr>
        <w:tblpPr w:leftFromText="141" w:rightFromText="141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FD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0"/>
      </w:tblGrid>
      <w:tr w:rsidR="00EE1B4E" w:rsidRPr="00C702CF" w:rsidTr="0010565C">
        <w:trPr>
          <w:trHeight w:val="1134"/>
        </w:trPr>
        <w:tc>
          <w:tcPr>
            <w:tcW w:w="5700" w:type="dxa"/>
            <w:shd w:val="clear" w:color="auto" w:fill="FBEFDC" w:themeFill="accent4" w:themeFillTint="33"/>
          </w:tcPr>
          <w:p w:rsidR="00EE1B4E" w:rsidRPr="00C702CF" w:rsidRDefault="00B05C67" w:rsidP="00B05C67">
            <w:pPr>
              <w:pStyle w:val="Titre1"/>
              <w:jc w:val="center"/>
              <w:rPr>
                <w:color w:val="900F17" w:themeColor="accent6" w:themeShade="80"/>
                <w:sz w:val="24"/>
                <w:szCs w:val="24"/>
              </w:rPr>
            </w:pPr>
            <w:r>
              <w:rPr>
                <w:color w:val="900F17" w:themeColor="accent6" w:themeShade="80"/>
                <w:sz w:val="24"/>
                <w:szCs w:val="24"/>
              </w:rPr>
              <w:t>Répartition des avoirs et du passif s</w:t>
            </w:r>
            <w:bookmarkStart w:id="0" w:name="_GoBack"/>
            <w:bookmarkEnd w:id="0"/>
            <w:r>
              <w:rPr>
                <w:color w:val="900F17" w:themeColor="accent6" w:themeShade="80"/>
                <w:sz w:val="24"/>
                <w:szCs w:val="24"/>
              </w:rPr>
              <w:t>uite à la dissolution du SMIVOS</w:t>
            </w:r>
          </w:p>
        </w:tc>
      </w:tr>
    </w:tbl>
    <w:p w:rsidR="00EE1B4E" w:rsidRPr="00C702CF" w:rsidRDefault="00EE1B4E">
      <w:pPr>
        <w:rPr>
          <w:sz w:val="24"/>
          <w:szCs w:val="24"/>
        </w:rPr>
      </w:pPr>
    </w:p>
    <w:p w:rsidR="00EE1B4E" w:rsidRPr="00C702CF" w:rsidRDefault="00EE1B4E">
      <w:pPr>
        <w:rPr>
          <w:sz w:val="24"/>
          <w:szCs w:val="24"/>
        </w:rPr>
      </w:pPr>
    </w:p>
    <w:p w:rsidR="00EE1B4E" w:rsidRPr="00C702CF" w:rsidRDefault="00EE1B4E">
      <w:pPr>
        <w:rPr>
          <w:sz w:val="24"/>
          <w:szCs w:val="24"/>
        </w:rPr>
      </w:pPr>
    </w:p>
    <w:p w:rsidR="00EE1B4E" w:rsidRPr="00C702CF" w:rsidRDefault="00EE1B4E">
      <w:pPr>
        <w:rPr>
          <w:sz w:val="24"/>
          <w:szCs w:val="24"/>
        </w:rPr>
      </w:pPr>
    </w:p>
    <w:p w:rsidR="00C95308" w:rsidRDefault="001C6EDE" w:rsidP="000528F6">
      <w:pPr>
        <w:spacing w:after="240"/>
        <w:rPr>
          <w:rFonts w:ascii="Arial" w:hAnsi="Arial" w:cs="Arial"/>
        </w:rPr>
      </w:pPr>
      <w:r w:rsidRPr="001C6EDE">
        <w:rPr>
          <w:rFonts w:ascii="Arial" w:hAnsi="Arial" w:cs="Arial"/>
          <w:sz w:val="20"/>
          <w:szCs w:val="20"/>
        </w:rPr>
        <w:t>Le Conseil Municipal de Leffonds s’est réuni le mardi 23 août à la Mairie, sous la présidence de Mariette VOILLOT, Maire. Madame le Maire expose que suite à la dissolution du SMIVOS des Voëvres et de son Conseil Syndical qui s’est tenu le 22 juin 2022 qu’il convient d’accepter la clé de répartition suivante : En ce qui concerne le personnel, la Communauté de Communes du Grand Langres (CCGL) propose de reprendre dans ses effectifs l’agent assurant les missions d’ATSEM : Mme Danrosey Aurore, ATSEM titulaire, à 24 h 05 au 01/09/2022. La commune de Leffonds propose de reprendre Mme Lamy-Chapuis Laurence, Adjoint Technique titulaire, à 24 h 20 au 01/09/2022. La commune de Villiers-sur-Suize propose de reprendre l’Agent d’Animation Mme Oberlinger Sonia à 18 h 05 par semaine au 01/09/2022. Elle est en contrat jusqu’au 31/12/</w:t>
      </w:r>
      <w:r w:rsidR="00B05C67" w:rsidRPr="001C6EDE">
        <w:rPr>
          <w:rFonts w:ascii="Arial" w:hAnsi="Arial" w:cs="Arial"/>
          <w:sz w:val="20"/>
          <w:szCs w:val="20"/>
        </w:rPr>
        <w:t>2022, et actuellement</w:t>
      </w:r>
      <w:r w:rsidRPr="001C6EDE">
        <w:rPr>
          <w:rFonts w:ascii="Arial" w:hAnsi="Arial" w:cs="Arial"/>
          <w:sz w:val="20"/>
          <w:szCs w:val="20"/>
        </w:rPr>
        <w:t xml:space="preserve"> en arrêt de maladie. La commune de Villiers-sur-Suize accepte à condition de répartir le salaire de Mme Oberlinger entre les 5 communes du SMIVOS en suivant la clé de répartition des actifs et passifs. Pour ce qui est de la répartition des avoirs, matériels informatiques la CCGL propose de garder à titre gracieux le TBI ainsi que l’ordinateur, achetés le 18/12/2017 et installés actuellement à l’école de Marac. La commune de Leffonds propose de garder les deux TBI et les deux ordinateurs portables associés, installés actuellement à l’école de Leffonds, pour la somme de 5 600 €. Mme Rousselle Sylvie propose de garder à titre gracieux l’ordinateur portable HP, acheté le 23/03/2015. La CCGL et la commune de Leffonds proposent de garder respectivement les deux ordinateurs fixes : l’un installé à l’école de Marac et l’autre à l’école de Leffonds, à titre gracieux, achetés le 23/03/2015. En ce qui concerne la répartition des actifs et passifs, le Comité Syndical avec 14 voix pour, adopte une clé de répartition au nombre d’élèves scolarisés par commune à la date du 01/01/2022 : 34 pour Leffonds, 12 pour Villiers-sur-Suize, 15 pour Bugnières, et 26 pour la CCGL La commune de Leffonds propose de reprendre la gestion de la trésorerie (encaissements et paiements restants) à la liquidation du Syndicat. Toute créance, recette ou dette postérieure à la liquidation du syndicat sera prise en charge par la commune de Leffonds et répercutée aux membres du syndicat selon la clé de répartition déterminée ci-dessus. La commune de Leffonds propose de stocker l’intégralité des archives du syndicat à partir du 01/09/2022. Après en avoir délibéré le Conseil Municipal, à l’unanimité accepte l’ensemble des propositions du SMIVOS, accepte la clé de répartition au nombre d’élèves à la date du 01/01/2022 et autorise le Maire à signer tous les documents afférents à ce dossier. Le Maire expose au Conseil Municipal qu’il convient de faire un prêt relais afin de financer les travaux pour la création de l’école maternelle à Leffonds et ceci en attente du versement des subventions. Après avoir étudié les propositions de divers établissements de crédit, le Conseil Municipal a décidé de retenir la proposition faite par le Crédit Mutuel aux conditions suivantes : Crédit relais d’un montant de 50 000 € sur 2 ans au taux fixe de 1,15 % garanti jusqu’au 30/08/2022 dont les intérêts sont calculés sur la base 365/365 jours. La disponibilité des fonds se fait par déblocage en totalité ou par fractions et au plus tard le 30/11/2022. Les frais de dossier s’élèvent à 80 € prélevés au 1er déblocage Le remboursement se fera par affectation des subventions et avance de trésorerie et par prélèvement SEPA auprès de la Trésorerie de Chaumont. Les intérêts sont payables à la fin de chaque trimestre civil et dès remboursement de la totalité du crédit Le remboursement anticipé est autorisé à tout moment sans prévis ni pénalité. Le Conseil autorise le Maire à signer le contrat de prêt et l’habilite sans autre délibération aux opérations qui y sont prévues et notamment à demander le versement des fonds, à rembourser le capital et à régler le montant des intérêts.</w:t>
      </w:r>
    </w:p>
    <w:sectPr w:rsidR="00C95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E1102"/>
    <w:multiLevelType w:val="hybridMultilevel"/>
    <w:tmpl w:val="7E2A7C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499A"/>
    <w:multiLevelType w:val="hybridMultilevel"/>
    <w:tmpl w:val="C44C2D6C"/>
    <w:lvl w:ilvl="0" w:tplc="9B8A8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BB"/>
    <w:rsid w:val="000048D2"/>
    <w:rsid w:val="00033276"/>
    <w:rsid w:val="000528F6"/>
    <w:rsid w:val="000621BF"/>
    <w:rsid w:val="00077C0E"/>
    <w:rsid w:val="000908CE"/>
    <w:rsid w:val="000A3B30"/>
    <w:rsid w:val="000A755F"/>
    <w:rsid w:val="000B3ED5"/>
    <w:rsid w:val="000B5687"/>
    <w:rsid w:val="000E4699"/>
    <w:rsid w:val="000F5F4C"/>
    <w:rsid w:val="0010565C"/>
    <w:rsid w:val="00105FB4"/>
    <w:rsid w:val="00153008"/>
    <w:rsid w:val="00164C19"/>
    <w:rsid w:val="00182834"/>
    <w:rsid w:val="001B0284"/>
    <w:rsid w:val="001C6CDD"/>
    <w:rsid w:val="001C6EDE"/>
    <w:rsid w:val="0020373E"/>
    <w:rsid w:val="002268B2"/>
    <w:rsid w:val="00240158"/>
    <w:rsid w:val="00247A89"/>
    <w:rsid w:val="002550E4"/>
    <w:rsid w:val="00287CC5"/>
    <w:rsid w:val="00292FDB"/>
    <w:rsid w:val="00296B1C"/>
    <w:rsid w:val="002C7021"/>
    <w:rsid w:val="002E1625"/>
    <w:rsid w:val="00300AC4"/>
    <w:rsid w:val="003138A1"/>
    <w:rsid w:val="00326750"/>
    <w:rsid w:val="0033158B"/>
    <w:rsid w:val="00341D40"/>
    <w:rsid w:val="00341D9A"/>
    <w:rsid w:val="00371BB1"/>
    <w:rsid w:val="003D148D"/>
    <w:rsid w:val="003E1D44"/>
    <w:rsid w:val="003F40C3"/>
    <w:rsid w:val="003F6FD4"/>
    <w:rsid w:val="004073EA"/>
    <w:rsid w:val="00431216"/>
    <w:rsid w:val="00433D3A"/>
    <w:rsid w:val="00461600"/>
    <w:rsid w:val="0047630B"/>
    <w:rsid w:val="004A1E21"/>
    <w:rsid w:val="004B0FC6"/>
    <w:rsid w:val="004C2515"/>
    <w:rsid w:val="004C7E7B"/>
    <w:rsid w:val="004D03BA"/>
    <w:rsid w:val="004D280F"/>
    <w:rsid w:val="004D4298"/>
    <w:rsid w:val="004E07D9"/>
    <w:rsid w:val="004E223D"/>
    <w:rsid w:val="00524D54"/>
    <w:rsid w:val="00530035"/>
    <w:rsid w:val="00550261"/>
    <w:rsid w:val="00552980"/>
    <w:rsid w:val="00555DA6"/>
    <w:rsid w:val="00557559"/>
    <w:rsid w:val="005733EC"/>
    <w:rsid w:val="005D4C81"/>
    <w:rsid w:val="005D6E93"/>
    <w:rsid w:val="005F3A9E"/>
    <w:rsid w:val="0060386A"/>
    <w:rsid w:val="006228FE"/>
    <w:rsid w:val="006445F3"/>
    <w:rsid w:val="0065678B"/>
    <w:rsid w:val="00664CBB"/>
    <w:rsid w:val="0066571E"/>
    <w:rsid w:val="00684EAD"/>
    <w:rsid w:val="006875BD"/>
    <w:rsid w:val="0069539E"/>
    <w:rsid w:val="006A14CD"/>
    <w:rsid w:val="0070785F"/>
    <w:rsid w:val="00725B6F"/>
    <w:rsid w:val="007270A0"/>
    <w:rsid w:val="00730238"/>
    <w:rsid w:val="00747FF4"/>
    <w:rsid w:val="007500E5"/>
    <w:rsid w:val="00756BF7"/>
    <w:rsid w:val="00762F1B"/>
    <w:rsid w:val="007822B1"/>
    <w:rsid w:val="007D10DA"/>
    <w:rsid w:val="00805278"/>
    <w:rsid w:val="00814E41"/>
    <w:rsid w:val="00826F1E"/>
    <w:rsid w:val="00853DD6"/>
    <w:rsid w:val="008A444D"/>
    <w:rsid w:val="008A63C2"/>
    <w:rsid w:val="008A7663"/>
    <w:rsid w:val="008C4CFA"/>
    <w:rsid w:val="008C50EE"/>
    <w:rsid w:val="008E2724"/>
    <w:rsid w:val="008F25D5"/>
    <w:rsid w:val="008F480C"/>
    <w:rsid w:val="00912886"/>
    <w:rsid w:val="009141A0"/>
    <w:rsid w:val="00915A7B"/>
    <w:rsid w:val="009356DE"/>
    <w:rsid w:val="009364E3"/>
    <w:rsid w:val="00952885"/>
    <w:rsid w:val="00985F65"/>
    <w:rsid w:val="00986725"/>
    <w:rsid w:val="0099755F"/>
    <w:rsid w:val="009B0EBD"/>
    <w:rsid w:val="009B56DD"/>
    <w:rsid w:val="009C045F"/>
    <w:rsid w:val="009D6CEB"/>
    <w:rsid w:val="009E0171"/>
    <w:rsid w:val="00A21D37"/>
    <w:rsid w:val="00A2603A"/>
    <w:rsid w:val="00A32918"/>
    <w:rsid w:val="00A4772C"/>
    <w:rsid w:val="00A91BC7"/>
    <w:rsid w:val="00AA1ACE"/>
    <w:rsid w:val="00AD6B2D"/>
    <w:rsid w:val="00AD7FA7"/>
    <w:rsid w:val="00AE2B0B"/>
    <w:rsid w:val="00AE3742"/>
    <w:rsid w:val="00AE378E"/>
    <w:rsid w:val="00B05C67"/>
    <w:rsid w:val="00B14B55"/>
    <w:rsid w:val="00B37E70"/>
    <w:rsid w:val="00B563FC"/>
    <w:rsid w:val="00B57193"/>
    <w:rsid w:val="00B71217"/>
    <w:rsid w:val="00B73737"/>
    <w:rsid w:val="00B758F8"/>
    <w:rsid w:val="00B77B8D"/>
    <w:rsid w:val="00BA5126"/>
    <w:rsid w:val="00BB32E2"/>
    <w:rsid w:val="00BB58A2"/>
    <w:rsid w:val="00C067A1"/>
    <w:rsid w:val="00C24A20"/>
    <w:rsid w:val="00C35674"/>
    <w:rsid w:val="00C610B5"/>
    <w:rsid w:val="00C702CF"/>
    <w:rsid w:val="00C935AC"/>
    <w:rsid w:val="00C95308"/>
    <w:rsid w:val="00CA63A9"/>
    <w:rsid w:val="00CB7E56"/>
    <w:rsid w:val="00CC072E"/>
    <w:rsid w:val="00CC1A70"/>
    <w:rsid w:val="00CC5566"/>
    <w:rsid w:val="00CD7C8B"/>
    <w:rsid w:val="00CF144A"/>
    <w:rsid w:val="00CF4768"/>
    <w:rsid w:val="00CF5354"/>
    <w:rsid w:val="00CF6388"/>
    <w:rsid w:val="00D35A1C"/>
    <w:rsid w:val="00D43139"/>
    <w:rsid w:val="00D874D0"/>
    <w:rsid w:val="00D87B9B"/>
    <w:rsid w:val="00DA219D"/>
    <w:rsid w:val="00DA259F"/>
    <w:rsid w:val="00DC6181"/>
    <w:rsid w:val="00DE5ED7"/>
    <w:rsid w:val="00DF5538"/>
    <w:rsid w:val="00DF7D65"/>
    <w:rsid w:val="00E065E3"/>
    <w:rsid w:val="00E373C1"/>
    <w:rsid w:val="00E5086F"/>
    <w:rsid w:val="00E55BBD"/>
    <w:rsid w:val="00E56EE4"/>
    <w:rsid w:val="00E61EC4"/>
    <w:rsid w:val="00E62B39"/>
    <w:rsid w:val="00E8540A"/>
    <w:rsid w:val="00EB1688"/>
    <w:rsid w:val="00EB7C98"/>
    <w:rsid w:val="00EC3B01"/>
    <w:rsid w:val="00EE1B4E"/>
    <w:rsid w:val="00F326C1"/>
    <w:rsid w:val="00F54C58"/>
    <w:rsid w:val="00F60AE7"/>
    <w:rsid w:val="00F723F1"/>
    <w:rsid w:val="00F725C2"/>
    <w:rsid w:val="00F935F2"/>
    <w:rsid w:val="00FB5EE7"/>
    <w:rsid w:val="00FC4A60"/>
    <w:rsid w:val="00FD0B73"/>
    <w:rsid w:val="00FE043F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D271"/>
  <w15:chartTrackingRefBased/>
  <w15:docId w15:val="{B640C283-2BE5-4056-85C0-5A5B2D6E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25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2515"/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E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A5126"/>
    <w:rPr>
      <w:b/>
      <w:bCs/>
    </w:rPr>
  </w:style>
  <w:style w:type="paragraph" w:styleId="Paragraphedeliste">
    <w:name w:val="List Paragraph"/>
    <w:basedOn w:val="Normal"/>
    <w:uiPriority w:val="34"/>
    <w:qFormat/>
    <w:rsid w:val="00B77B8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FE0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04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is">
  <a:themeElements>
    <a:clrScheme name="Concis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oncis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Bottigliri</dc:creator>
  <cp:keywords/>
  <dc:description/>
  <cp:lastModifiedBy>Anthony Bottigliri</cp:lastModifiedBy>
  <cp:revision>3</cp:revision>
  <dcterms:created xsi:type="dcterms:W3CDTF">2022-08-25T12:47:00Z</dcterms:created>
  <dcterms:modified xsi:type="dcterms:W3CDTF">2022-08-25T12:50:00Z</dcterms:modified>
</cp:coreProperties>
</file>